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7498F" w14:textId="77777777" w:rsidR="00956684" w:rsidRDefault="00956684">
      <w:pPr>
        <w:rPr>
          <w:rFonts w:hint="eastAsia"/>
        </w:rPr>
      </w:pPr>
      <w:r>
        <w:rPr>
          <w:rFonts w:hint="eastAsia"/>
        </w:rPr>
        <w:t>KeJiYouXianGongSi</w:t>
      </w:r>
    </w:p>
    <w:p w14:paraId="4763F0AC" w14:textId="77777777" w:rsidR="00956684" w:rsidRDefault="00956684">
      <w:pPr>
        <w:rPr>
          <w:rFonts w:hint="eastAsia"/>
        </w:rPr>
      </w:pPr>
      <w:r>
        <w:rPr>
          <w:rFonts w:hint="eastAsia"/>
        </w:rPr>
        <w:t>在当今快速发展的时代，科技有限公司（KeJi YouXian GongSi）作为一家致力于创新与技术的先锋企业，正不断推动着行业的变革。公司自成立以来，始终秉持着“创新驱动、品质至上”的理念，专注于为客户提供最优质的产品和服务。从一个初创的小团队，逐步成长为行业内颇具影响力的企业，这背后离不开每一位员工的努力和对梦想的坚持。</w:t>
      </w:r>
    </w:p>
    <w:p w14:paraId="172A4D1D" w14:textId="77777777" w:rsidR="00956684" w:rsidRDefault="00956684">
      <w:pPr>
        <w:rPr>
          <w:rFonts w:hint="eastAsia"/>
        </w:rPr>
      </w:pPr>
    </w:p>
    <w:p w14:paraId="59D90A70" w14:textId="77777777" w:rsidR="00956684" w:rsidRDefault="009566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727242" w14:textId="4CDD1E1D" w:rsidR="00514473" w:rsidRDefault="00514473"/>
    <w:sectPr w:rsidR="00514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473"/>
    <w:rsid w:val="003B267A"/>
    <w:rsid w:val="00514473"/>
    <w:rsid w:val="0095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00FDEA-E81D-49C0-B8FD-A9FDC551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4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4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4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4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4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4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4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4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4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4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4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4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4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4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4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4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4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4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4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4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4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4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4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4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4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4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