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B7BA9" w14:textId="77777777" w:rsidR="004E6756" w:rsidRDefault="004E6756">
      <w:pPr>
        <w:rPr>
          <w:rFonts w:hint="eastAsia"/>
        </w:rPr>
      </w:pPr>
      <w:r>
        <w:rPr>
          <w:rFonts w:hint="eastAsia"/>
        </w:rPr>
        <w:t>空碗的拼音：Kōng Wǎn</w:t>
      </w:r>
    </w:p>
    <w:p w14:paraId="2F9D2F92" w14:textId="77777777" w:rsidR="004E6756" w:rsidRDefault="004E6756">
      <w:pPr>
        <w:rPr>
          <w:rFonts w:hint="eastAsia"/>
        </w:rPr>
      </w:pPr>
      <w:r>
        <w:rPr>
          <w:rFonts w:hint="eastAsia"/>
        </w:rPr>
        <w:t>在汉语中，“空碗”这两个字的拼音是“Kōng Wǎn”。拼音是现代汉语普通话的音译系统，它帮助人们正确地发音和学习汉字。对于许多初学者来说，掌握正确的拼音是迈向流利使用中文的重要一步。而“空碗”，这个简单的词汇，却承载着丰富的文化内涵和历史故事。</w:t>
      </w:r>
    </w:p>
    <w:p w14:paraId="1E203B6E" w14:textId="77777777" w:rsidR="004E6756" w:rsidRDefault="004E6756">
      <w:pPr>
        <w:rPr>
          <w:rFonts w:hint="eastAsia"/>
        </w:rPr>
      </w:pPr>
    </w:p>
    <w:p w14:paraId="42A2F3F2" w14:textId="77777777" w:rsidR="004E6756" w:rsidRDefault="004E6756">
      <w:pPr>
        <w:rPr>
          <w:rFonts w:hint="eastAsia"/>
        </w:rPr>
      </w:pPr>
      <w:r>
        <w:rPr>
          <w:rFonts w:hint="eastAsia"/>
        </w:rPr>
        <w:t>空碗的文化象征</w:t>
      </w:r>
    </w:p>
    <w:p w14:paraId="4CB97B8F" w14:textId="77777777" w:rsidR="004E6756" w:rsidRDefault="004E6756">
      <w:pPr>
        <w:rPr>
          <w:rFonts w:hint="eastAsia"/>
        </w:rPr>
      </w:pPr>
      <w:r>
        <w:rPr>
          <w:rFonts w:hint="eastAsia"/>
        </w:rPr>
        <w:t>在中国的传统观念里，空碗往往被视为一种谦卑与期待的象征。古人有云：“满招损，谦受益。”一个空碗，正代表着一个人愿意接受新事物的态度，以及对知识、食物或情感的渴望。当一碗饭被吃尽，留下的空碗不仅是对食之满足的一种见证，也是对未来丰盈的期盼。在中国的一些地方，尤其是在节庆时刻，家家户户都会准备足够的饭菜，确保每个人都能吃饱，而最后看到的是一个个干净的空碗，这象征着家庭的和谐与富足。</w:t>
      </w:r>
    </w:p>
    <w:p w14:paraId="01C2CC20" w14:textId="77777777" w:rsidR="004E6756" w:rsidRDefault="004E6756">
      <w:pPr>
        <w:rPr>
          <w:rFonts w:hint="eastAsia"/>
        </w:rPr>
      </w:pPr>
    </w:p>
    <w:p w14:paraId="71160EA1" w14:textId="77777777" w:rsidR="004E6756" w:rsidRDefault="004E6756">
      <w:pPr>
        <w:rPr>
          <w:rFonts w:hint="eastAsia"/>
        </w:rPr>
      </w:pPr>
      <w:r>
        <w:rPr>
          <w:rFonts w:hint="eastAsia"/>
        </w:rPr>
        <w:t>空碗的历史记忆</w:t>
      </w:r>
    </w:p>
    <w:p w14:paraId="592D9373" w14:textId="77777777" w:rsidR="004E6756" w:rsidRDefault="004E6756">
      <w:pPr>
        <w:rPr>
          <w:rFonts w:hint="eastAsia"/>
        </w:rPr>
      </w:pPr>
      <w:r>
        <w:rPr>
          <w:rFonts w:hint="eastAsia"/>
        </w:rPr>
        <w:t>回顾中国悠久的历史，空碗也见证了无数个时代的变迁。从古代饥荒时期，空碗意味着饥饿与贫困，到现代社会中，空碗更多地成为了餐桌礼仪的一部分。特别是在一些传统宴席上，主人会留意宾客碗中的剩余，以此判断是否需要添加更多的菜肴。而在某些地区，如果客人将碗里的食物全部吃完，留下一个干净的空碗，这会被视为对主人款待的最大尊重。空碗也提醒着人们珍惜粮食，不要浪费，因为每一粒米都凝聚着农民的心血。</w:t>
      </w:r>
    </w:p>
    <w:p w14:paraId="4511F8F7" w14:textId="77777777" w:rsidR="004E6756" w:rsidRDefault="004E6756">
      <w:pPr>
        <w:rPr>
          <w:rFonts w:hint="eastAsia"/>
        </w:rPr>
      </w:pPr>
    </w:p>
    <w:p w14:paraId="69F6F712" w14:textId="77777777" w:rsidR="004E6756" w:rsidRDefault="004E6756">
      <w:pPr>
        <w:rPr>
          <w:rFonts w:hint="eastAsia"/>
        </w:rPr>
      </w:pPr>
      <w:r>
        <w:rPr>
          <w:rFonts w:hint="eastAsia"/>
        </w:rPr>
        <w:t>空碗的艺术表现</w:t>
      </w:r>
    </w:p>
    <w:p w14:paraId="1349F22F" w14:textId="77777777" w:rsidR="004E6756" w:rsidRDefault="004E6756">
      <w:pPr>
        <w:rPr>
          <w:rFonts w:hint="eastAsia"/>
        </w:rPr>
      </w:pPr>
      <w:r>
        <w:rPr>
          <w:rFonts w:hint="eastAsia"/>
        </w:rPr>
        <w:t>除了日常生活中的实际用途，空碗还经常出现在文学作品、绘画艺术乃至电影镜头之中。艺术家们通过描绘空碗，表达各种情感和思想。例如，在一些描写艰苦生活的文艺作品里，空碗可以是主角困境的隐喻；而在庆祝丰收的场景中，空碗则预示着即将到来的丰盛。空碗也可以作为一种静物画的主题，画家们用细腻的笔触捕捉它的形状、质地和光影变化，赋予其独特的美感。这些艺术创作不仅丰富了空碗的文化意义，也让观众从中感受到创作者想要传达的信息。</w:t>
      </w:r>
    </w:p>
    <w:p w14:paraId="2A57B99A" w14:textId="77777777" w:rsidR="004E6756" w:rsidRDefault="004E6756">
      <w:pPr>
        <w:rPr>
          <w:rFonts w:hint="eastAsia"/>
        </w:rPr>
      </w:pPr>
    </w:p>
    <w:p w14:paraId="555CD061" w14:textId="77777777" w:rsidR="004E6756" w:rsidRDefault="004E6756">
      <w:pPr>
        <w:rPr>
          <w:rFonts w:hint="eastAsia"/>
        </w:rPr>
      </w:pPr>
      <w:r>
        <w:rPr>
          <w:rFonts w:hint="eastAsia"/>
        </w:rPr>
        <w:t>空碗的哲学思考</w:t>
      </w:r>
    </w:p>
    <w:p w14:paraId="6FD507DB" w14:textId="77777777" w:rsidR="004E6756" w:rsidRDefault="004E6756">
      <w:pPr>
        <w:rPr>
          <w:rFonts w:hint="eastAsia"/>
        </w:rPr>
      </w:pPr>
      <w:r>
        <w:rPr>
          <w:rFonts w:hint="eastAsia"/>
        </w:rPr>
        <w:t>从哲学的角度来看，空碗不仅仅是一个容器，它还可以引发人们对存在与虚无、有限与无限等深层次问题的思考。就像老子所说的“三十辐共一毂，当其无，有车之用”，空碗的存在正是因为它是空的，才能装载其他东西。这种“无中生有”的概念，在中国的道家哲学中占有重要地位。当我们面对一个空碗时，我们实际上是在面对无限的可能性——它可以装满任何东西，无论是美酒佳肴还是智慧思想。因此，空碗也可以被看作是对人生的一种隐喻：只有保持开放的心态，不断接纳新的经历和知识，我们的生命才会更加充实。</w:t>
      </w:r>
    </w:p>
    <w:p w14:paraId="1131E568" w14:textId="77777777" w:rsidR="004E6756" w:rsidRDefault="004E6756">
      <w:pPr>
        <w:rPr>
          <w:rFonts w:hint="eastAsia"/>
        </w:rPr>
      </w:pPr>
    </w:p>
    <w:p w14:paraId="58C463E6" w14:textId="77777777" w:rsidR="004E6756" w:rsidRDefault="004E6756">
      <w:pPr>
        <w:rPr>
          <w:rFonts w:hint="eastAsia"/>
        </w:rPr>
      </w:pPr>
      <w:r>
        <w:rPr>
          <w:rFonts w:hint="eastAsia"/>
        </w:rPr>
        <w:t>最后的总结</w:t>
      </w:r>
    </w:p>
    <w:p w14:paraId="12BB1249" w14:textId="77777777" w:rsidR="004E6756" w:rsidRDefault="004E6756">
      <w:pPr>
        <w:rPr>
          <w:rFonts w:hint="eastAsia"/>
        </w:rPr>
      </w:pPr>
      <w:r>
        <w:rPr>
          <w:rFonts w:hint="eastAsia"/>
        </w:rPr>
        <w:t>“空碗”虽然只是一个简单的物体，但在不同的背景下，它可以承载多种多样的含义。从文化象征到历史记忆，从艺术表现到哲学思考，每一个角度都让我们看到了空碗背后更广阔的世界。在这个快节奏的时代，偶尔停下来，看看手中的空碗，或许能让我们重新审视自己的生活态度，找到内心深处真正的需求。正如那句老话所说：“饭后茶余，洗净空碗，以待来日。”</w:t>
      </w:r>
    </w:p>
    <w:p w14:paraId="363B9952" w14:textId="77777777" w:rsidR="004E6756" w:rsidRDefault="004E6756">
      <w:pPr>
        <w:rPr>
          <w:rFonts w:hint="eastAsia"/>
        </w:rPr>
      </w:pPr>
    </w:p>
    <w:p w14:paraId="67B3773B" w14:textId="77777777" w:rsidR="004E6756" w:rsidRDefault="004E67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768DF" w14:textId="2775A7CF" w:rsidR="005B387F" w:rsidRDefault="005B387F"/>
    <w:sectPr w:rsidR="005B3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7F"/>
    <w:rsid w:val="003B267A"/>
    <w:rsid w:val="004E6756"/>
    <w:rsid w:val="005B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E18EC-9FC0-4555-A59A-ADBFB818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