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BBD4" w14:textId="77777777" w:rsidR="00382FCC" w:rsidRDefault="00382FCC">
      <w:pPr>
        <w:rPr>
          <w:rFonts w:hint="eastAsia"/>
        </w:rPr>
      </w:pPr>
      <w:r>
        <w:rPr>
          <w:rFonts w:hint="eastAsia"/>
        </w:rPr>
        <w:t>笋（sǔn）：春日馈赠的鲜嫩滋味</w:t>
      </w:r>
    </w:p>
    <w:p w14:paraId="0DB721AA" w14:textId="77777777" w:rsidR="00382FCC" w:rsidRDefault="00382FCC">
      <w:pPr>
        <w:rPr>
          <w:rFonts w:hint="eastAsia"/>
        </w:rPr>
      </w:pPr>
      <w:r>
        <w:rPr>
          <w:rFonts w:hint="eastAsia"/>
        </w:rPr>
        <w:t>当春天的脚步悄然来临，大地从寒冬中苏醒，万物开始复苏。在这样的季节里，有一种特别的食物也迎来了它的最佳时节——笋。笋是竹子的幼芽，作为中国传统的食材之一，它不仅美味可口，而且营养丰富。在中国南方地区，尤其是浙江、福建、江西等地，人们对于笋的喜爱近乎狂热，每年春季，采笋、吃笋便成了家家户户不可或缺的一部分。</w:t>
      </w:r>
    </w:p>
    <w:p w14:paraId="3CA7F05D" w14:textId="77777777" w:rsidR="00382FCC" w:rsidRDefault="00382FCC">
      <w:pPr>
        <w:rPr>
          <w:rFonts w:hint="eastAsia"/>
        </w:rPr>
      </w:pPr>
    </w:p>
    <w:p w14:paraId="16D022AF" w14:textId="77777777" w:rsidR="00382FCC" w:rsidRDefault="00382FCC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F6F0FA5" w14:textId="77777777" w:rsidR="00382FCC" w:rsidRDefault="00382FCC">
      <w:pPr>
        <w:rPr>
          <w:rFonts w:hint="eastAsia"/>
        </w:rPr>
      </w:pPr>
      <w:r>
        <w:rPr>
          <w:rFonts w:hint="eastAsia"/>
        </w:rPr>
        <w:t>自古以来，笋就在中国的饮食文化和文学作品中占据了一席之地。《诗经》中有“剥我竹笋，蒸之以黍”的记载，可见早在两千多年前，我们的祖先就已经懂得了如何利用这种天然美食。古代文人墨客也常常将笋入诗入画，借以表达对自然美景和简单生活的向往。宋代诗人苏轼更是留下了“宁可食无肉，不可居无竹”的名言，间接地表达了对竹笋的喜爱之情。除了食用价值外，竹笋还象征着坚韧不拔的精神，代表着君子般的高洁品质。</w:t>
      </w:r>
    </w:p>
    <w:p w14:paraId="2AFCC068" w14:textId="77777777" w:rsidR="00382FCC" w:rsidRDefault="00382FCC">
      <w:pPr>
        <w:rPr>
          <w:rFonts w:hint="eastAsia"/>
        </w:rPr>
      </w:pPr>
    </w:p>
    <w:p w14:paraId="420F9305" w14:textId="77777777" w:rsidR="00382FCC" w:rsidRDefault="00382FCC">
      <w:pPr>
        <w:rPr>
          <w:rFonts w:hint="eastAsia"/>
        </w:rPr>
      </w:pPr>
      <w:r>
        <w:rPr>
          <w:rFonts w:hint="eastAsia"/>
        </w:rPr>
        <w:t>种类繁多，各有千秋</w:t>
      </w:r>
    </w:p>
    <w:p w14:paraId="0D350E5B" w14:textId="77777777" w:rsidR="00382FCC" w:rsidRDefault="00382FCC">
      <w:pPr>
        <w:rPr>
          <w:rFonts w:hint="eastAsia"/>
        </w:rPr>
      </w:pPr>
      <w:r>
        <w:rPr>
          <w:rFonts w:hint="eastAsia"/>
        </w:rPr>
        <w:t>根据不同的生长环境和季节变化，笋可以分为冬笋、春笋等多个品种。冬笋通常埋藏于地下，质地细嫩，味道清甜；而春笋则是在春季破土而出，其体型较大，口感更加脆爽。还有毛笋、雷竹笋等特殊类型的笋，它们各自有着独特的风味特点。例如，毛笋因为表皮覆盖着一层细细的绒毛而得名，去皮后的笋肉洁白如玉，非常适合用来炖汤或炒菜；雷竹笋则是因其所生长的雷竹林而著名，此类型笋具有浓郁的清香气息，在烹饪时能为菜肴增添一抹别样的芬芳。</w:t>
      </w:r>
    </w:p>
    <w:p w14:paraId="582F988B" w14:textId="77777777" w:rsidR="00382FCC" w:rsidRDefault="00382FCC">
      <w:pPr>
        <w:rPr>
          <w:rFonts w:hint="eastAsia"/>
        </w:rPr>
      </w:pPr>
    </w:p>
    <w:p w14:paraId="4201DD69" w14:textId="77777777" w:rsidR="00382FCC" w:rsidRDefault="00382FCC">
      <w:pPr>
        <w:rPr>
          <w:rFonts w:hint="eastAsia"/>
        </w:rPr>
      </w:pPr>
      <w:r>
        <w:rPr>
          <w:rFonts w:hint="eastAsia"/>
        </w:rPr>
        <w:t>营养成分及健康益处</w:t>
      </w:r>
    </w:p>
    <w:p w14:paraId="439BEDEB" w14:textId="77777777" w:rsidR="00382FCC" w:rsidRDefault="00382FCC">
      <w:pPr>
        <w:rPr>
          <w:rFonts w:hint="eastAsia"/>
        </w:rPr>
      </w:pPr>
      <w:r>
        <w:rPr>
          <w:rFonts w:hint="eastAsia"/>
        </w:rPr>
        <w:t>作为一种低热量且富含膳食纤维的食物，笋对于促进肠道蠕动、预防便秘有着良好的效果。它还含有丰富的维生素B族、维生素C以及多种矿物质元素，如钙、磷、铁等，有助于增强人体免疫力，保持身体健康。值得注意的是，笋中的天门冬氨酸含量较高，这种氨基酸能够帮助人体排出多余的水分，起到一定的利尿作用。因此，在中医理论中，适量食用笋还可以辅助治疗水肿等症状。</w:t>
      </w:r>
    </w:p>
    <w:p w14:paraId="23C21370" w14:textId="77777777" w:rsidR="00382FCC" w:rsidRDefault="00382FCC">
      <w:pPr>
        <w:rPr>
          <w:rFonts w:hint="eastAsia"/>
        </w:rPr>
      </w:pPr>
    </w:p>
    <w:p w14:paraId="61F181E1" w14:textId="77777777" w:rsidR="00382FCC" w:rsidRDefault="00382FCC">
      <w:pPr>
        <w:rPr>
          <w:rFonts w:hint="eastAsia"/>
        </w:rPr>
      </w:pPr>
      <w:r>
        <w:rPr>
          <w:rFonts w:hint="eastAsia"/>
        </w:rPr>
        <w:t>多样化的烹饪方式</w:t>
      </w:r>
    </w:p>
    <w:p w14:paraId="58D339E4" w14:textId="77777777" w:rsidR="00382FCC" w:rsidRDefault="00382FCC">
      <w:pPr>
        <w:rPr>
          <w:rFonts w:hint="eastAsia"/>
        </w:rPr>
      </w:pPr>
      <w:r>
        <w:rPr>
          <w:rFonts w:hint="eastAsia"/>
        </w:rPr>
        <w:t>由于笋本身带有一定的苦涩味，所以在烹饪之前需要进行适当的处理，比如焯水或者泡发等步骤，以便去除其中的草酸成分，使口感更为鲜美。之后，无论是凉拌、红烧还是煲汤，都可以让笋发挥出最好的状态。凉拌笋丝清爽开胃，适合夏季食用；红烧笋块色泽诱人，香气扑鼻，是冬季餐桌上的常客；而用笋与其他食材共同熬制而成的靓汤，则以其清淡而不失浓郁的味道深受大家的喜爱。通过不同的烹饪手法，我们可以享受到各种风格迥异却同样美味的笋类佳肴。</w:t>
      </w:r>
    </w:p>
    <w:p w14:paraId="2C5DBFAE" w14:textId="77777777" w:rsidR="00382FCC" w:rsidRDefault="00382FCC">
      <w:pPr>
        <w:rPr>
          <w:rFonts w:hint="eastAsia"/>
        </w:rPr>
      </w:pPr>
    </w:p>
    <w:p w14:paraId="4C74AF17" w14:textId="77777777" w:rsidR="00382FCC" w:rsidRDefault="00382FCC">
      <w:pPr>
        <w:rPr>
          <w:rFonts w:hint="eastAsia"/>
        </w:rPr>
      </w:pPr>
      <w:r>
        <w:rPr>
          <w:rFonts w:hint="eastAsia"/>
        </w:rPr>
        <w:t>最后的总结</w:t>
      </w:r>
    </w:p>
    <w:p w14:paraId="216C6271" w14:textId="77777777" w:rsidR="00382FCC" w:rsidRDefault="00382FCC">
      <w:pPr>
        <w:rPr>
          <w:rFonts w:hint="eastAsia"/>
        </w:rPr>
      </w:pPr>
      <w:r>
        <w:rPr>
          <w:rFonts w:hint="eastAsia"/>
        </w:rPr>
        <w:t>从古老的农耕文明到现代都市生活，笋始终伴随着中国人度过了无数个春夏秋冬。它不仅仅是一种简单的食材，更承载着人们对美好生活的追求与向往。随着时代的发展和社会的进步，相信在未来，笋还将继续为我们带来更多的惊喜与感动。</w:t>
      </w:r>
    </w:p>
    <w:p w14:paraId="3EF02FD9" w14:textId="77777777" w:rsidR="00382FCC" w:rsidRDefault="00382FCC">
      <w:pPr>
        <w:rPr>
          <w:rFonts w:hint="eastAsia"/>
        </w:rPr>
      </w:pPr>
    </w:p>
    <w:p w14:paraId="051CE251" w14:textId="77777777" w:rsidR="00382FCC" w:rsidRDefault="00382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8CC76" w14:textId="1F687352" w:rsidR="0058140E" w:rsidRDefault="0058140E"/>
    <w:sectPr w:rsidR="0058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0E"/>
    <w:rsid w:val="00382FCC"/>
    <w:rsid w:val="003B267A"/>
    <w:rsid w:val="0058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EB9B7-C4B9-4B29-B414-73F3AB7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