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46A07" w14:textId="77777777" w:rsidR="005B5DC7" w:rsidRDefault="005B5DC7">
      <w:pPr>
        <w:rPr>
          <w:rFonts w:hint="eastAsia"/>
        </w:rPr>
      </w:pPr>
      <w:r>
        <w:rPr>
          <w:rFonts w:hint="eastAsia"/>
        </w:rPr>
        <w:t>精车的拼音怎么拼</w:t>
      </w:r>
    </w:p>
    <w:p w14:paraId="234F8FAF" w14:textId="77777777" w:rsidR="005B5DC7" w:rsidRDefault="005B5DC7">
      <w:pPr>
        <w:rPr>
          <w:rFonts w:hint="eastAsia"/>
        </w:rPr>
      </w:pPr>
      <w:r>
        <w:rPr>
          <w:rFonts w:hint="eastAsia"/>
        </w:rPr>
        <w:t>在汉语拼音体系中，“精车”两字的正确拼音是 jīng chē。其中“精”代表的是精细、精确的意思，而“车”则是指车辆或车床等工具。这个词汇通常出现在机械加工领域，指的是通过车床对金属或其他材料进行精细加工的过程。</w:t>
      </w:r>
    </w:p>
    <w:p w14:paraId="6B8CC94A" w14:textId="77777777" w:rsidR="005B5DC7" w:rsidRDefault="005B5DC7">
      <w:pPr>
        <w:rPr>
          <w:rFonts w:hint="eastAsia"/>
        </w:rPr>
      </w:pPr>
    </w:p>
    <w:p w14:paraId="5E90F0AB" w14:textId="77777777" w:rsidR="005B5DC7" w:rsidRDefault="005B5DC7">
      <w:pPr>
        <w:rPr>
          <w:rFonts w:hint="eastAsia"/>
        </w:rPr>
      </w:pPr>
      <w:r>
        <w:rPr>
          <w:rFonts w:hint="eastAsia"/>
        </w:rPr>
        <w:t>什么是精车？</w:t>
      </w:r>
    </w:p>
    <w:p w14:paraId="7F603110" w14:textId="77777777" w:rsidR="005B5DC7" w:rsidRDefault="005B5DC7">
      <w:pPr>
        <w:rPr>
          <w:rFonts w:hint="eastAsia"/>
        </w:rPr>
      </w:pPr>
      <w:r>
        <w:rPr>
          <w:rFonts w:hint="eastAsia"/>
        </w:rPr>
        <w:t>精车是一种机械加工工艺，它涉及到使用专门设计的机床——车床来移除材料表面的一层，以达到非常高的尺寸精度和表面光洁度。这种技术广泛应用于汽车制造、航空航天以及精密仪器等行业，对于确保零部件之间的紧密配合和机器整体性能有着至关重要的作用。</w:t>
      </w:r>
    </w:p>
    <w:p w14:paraId="4BB9D203" w14:textId="77777777" w:rsidR="005B5DC7" w:rsidRDefault="005B5DC7">
      <w:pPr>
        <w:rPr>
          <w:rFonts w:hint="eastAsia"/>
        </w:rPr>
      </w:pPr>
    </w:p>
    <w:p w14:paraId="3EA9B2B0" w14:textId="77777777" w:rsidR="005B5DC7" w:rsidRDefault="005B5DC7">
      <w:pPr>
        <w:rPr>
          <w:rFonts w:hint="eastAsia"/>
        </w:rPr>
      </w:pPr>
      <w:r>
        <w:rPr>
          <w:rFonts w:hint="eastAsia"/>
        </w:rPr>
        <w:t>精车的历史背景</w:t>
      </w:r>
    </w:p>
    <w:p w14:paraId="27C3E08C" w14:textId="77777777" w:rsidR="005B5DC7" w:rsidRDefault="005B5DC7">
      <w:pPr>
        <w:rPr>
          <w:rFonts w:hint="eastAsia"/>
        </w:rPr>
      </w:pPr>
      <w:r>
        <w:rPr>
          <w:rFonts w:hint="eastAsia"/>
        </w:rPr>
        <w:t>车削作为一种基本的金属加工方法，可以追溯到古代文明时期。然而，随着工业革命的到来，特别是18世纪末至19世纪初，当蒸汽动力开始被用于驱动更大型且更精准的机械设备时，精车技术得到了快速发展。到了20世纪，数控（CNC）技术的引入使得自动化程度大大提高，进一步提升了加工效率与质量。</w:t>
      </w:r>
    </w:p>
    <w:p w14:paraId="700C1498" w14:textId="77777777" w:rsidR="005B5DC7" w:rsidRDefault="005B5DC7">
      <w:pPr>
        <w:rPr>
          <w:rFonts w:hint="eastAsia"/>
        </w:rPr>
      </w:pPr>
    </w:p>
    <w:p w14:paraId="16284885" w14:textId="77777777" w:rsidR="005B5DC7" w:rsidRDefault="005B5DC7">
      <w:pPr>
        <w:rPr>
          <w:rFonts w:hint="eastAsia"/>
        </w:rPr>
      </w:pPr>
      <w:r>
        <w:rPr>
          <w:rFonts w:hint="eastAsia"/>
        </w:rPr>
        <w:t>精车的操作过程</w:t>
      </w:r>
    </w:p>
    <w:p w14:paraId="70F9DFB7" w14:textId="77777777" w:rsidR="005B5DC7" w:rsidRDefault="005B5DC7">
      <w:pPr>
        <w:rPr>
          <w:rFonts w:hint="eastAsia"/>
        </w:rPr>
      </w:pPr>
      <w:r>
        <w:rPr>
          <w:rFonts w:hint="eastAsia"/>
        </w:rPr>
        <w:t>进行精车作业之前，操作员需要根据工件的要求选择合适的刀具，并调整好切削参数如进给速度、主轴转速等。接下来，将待加工零件固定在车床上，启动设备后，刀具沿预定路径移动，逐步去除多余材料，直至达到所需的形状和尺寸。整个过程中，冷却液会被喷洒到切削区域，以降低温度并延长刀具寿命。</w:t>
      </w:r>
    </w:p>
    <w:p w14:paraId="07AB9E95" w14:textId="77777777" w:rsidR="005B5DC7" w:rsidRDefault="005B5DC7">
      <w:pPr>
        <w:rPr>
          <w:rFonts w:hint="eastAsia"/>
        </w:rPr>
      </w:pPr>
    </w:p>
    <w:p w14:paraId="4782EB81" w14:textId="77777777" w:rsidR="005B5DC7" w:rsidRDefault="005B5DC7">
      <w:pPr>
        <w:rPr>
          <w:rFonts w:hint="eastAsia"/>
        </w:rPr>
      </w:pPr>
      <w:r>
        <w:rPr>
          <w:rFonts w:hint="eastAsia"/>
        </w:rPr>
        <w:t>精车的应用范围</w:t>
      </w:r>
    </w:p>
    <w:p w14:paraId="5DF62F92" w14:textId="77777777" w:rsidR="005B5DC7" w:rsidRDefault="005B5DC7">
      <w:pPr>
        <w:rPr>
          <w:rFonts w:hint="eastAsia"/>
        </w:rPr>
      </w:pPr>
      <w:r>
        <w:rPr>
          <w:rFonts w:hint="eastAsia"/>
        </w:rPr>
        <w:t>由于其能够实现极高的精度，因此精车在许多高要求的制造业中不可或缺。例如，在生产发动机缸体、齿轮、轴承以及其他关键组件时，精车可以保证这些部件具有良好的互换性和耐用性。对于一些特殊的非圆形轮廓或者复杂曲面的加工，现代多轴联动的数控车床也能够胜任。</w:t>
      </w:r>
    </w:p>
    <w:p w14:paraId="398DBE12" w14:textId="77777777" w:rsidR="005B5DC7" w:rsidRDefault="005B5DC7">
      <w:pPr>
        <w:rPr>
          <w:rFonts w:hint="eastAsia"/>
        </w:rPr>
      </w:pPr>
    </w:p>
    <w:p w14:paraId="54F711F9" w14:textId="77777777" w:rsidR="005B5DC7" w:rsidRDefault="005B5DC7">
      <w:pPr>
        <w:rPr>
          <w:rFonts w:hint="eastAsia"/>
        </w:rPr>
      </w:pPr>
      <w:r>
        <w:rPr>
          <w:rFonts w:hint="eastAsia"/>
        </w:rPr>
        <w:t>精车的质量控制</w:t>
      </w:r>
    </w:p>
    <w:p w14:paraId="346CDE9F" w14:textId="77777777" w:rsidR="005B5DC7" w:rsidRDefault="005B5DC7">
      <w:pPr>
        <w:rPr>
          <w:rFonts w:hint="eastAsia"/>
        </w:rPr>
      </w:pPr>
      <w:r>
        <w:rPr>
          <w:rFonts w:hint="eastAsia"/>
        </w:rPr>
        <w:t>为了确保精车产品的质量符合标准，企业通常会实施严格的质量管理体系。这包括从原材料采购到最终成品检验的每一个环节。在实际操作中，可能会采用三坐标测量机（CMM）、光学投影仪等先进检测设备来监控尺寸偏差；同时也会关注表面粗糙度指标，通过触针式或非接触式的测量手段来进行评估。只有经过全面检查合格的产品才能出厂交付给客户。</w:t>
      </w:r>
    </w:p>
    <w:p w14:paraId="13DE541F" w14:textId="77777777" w:rsidR="005B5DC7" w:rsidRDefault="005B5DC7">
      <w:pPr>
        <w:rPr>
          <w:rFonts w:hint="eastAsia"/>
        </w:rPr>
      </w:pPr>
    </w:p>
    <w:p w14:paraId="6E5C01D8" w14:textId="77777777" w:rsidR="005B5DC7" w:rsidRDefault="005B5DC7">
      <w:pPr>
        <w:rPr>
          <w:rFonts w:hint="eastAsia"/>
        </w:rPr>
      </w:pPr>
      <w:r>
        <w:rPr>
          <w:rFonts w:hint="eastAsia"/>
        </w:rPr>
        <w:t>未来发展趋势</w:t>
      </w:r>
    </w:p>
    <w:p w14:paraId="08504A14" w14:textId="77777777" w:rsidR="005B5DC7" w:rsidRDefault="005B5DC7">
      <w:pPr>
        <w:rPr>
          <w:rFonts w:hint="eastAsia"/>
        </w:rPr>
      </w:pPr>
      <w:r>
        <w:rPr>
          <w:rFonts w:hint="eastAsia"/>
        </w:rPr>
        <w:t>随着科技的进步，精车技术也在不断创新。一方面，新材料的研发促使加工工艺不断优化，以适应不同材质的特性；另一方面，智能化制造理念的普及，让越来越多的企业开始探索如何利用物联网、大数据分析等新兴技术提升精车工序的效率和灵活性。展望未来，我们有理由相信，精车作为一项传统而又充满活力的加工技术，将继续为各行各业的发展作出贡献。</w:t>
      </w:r>
    </w:p>
    <w:p w14:paraId="4B05CB64" w14:textId="77777777" w:rsidR="005B5DC7" w:rsidRDefault="005B5DC7">
      <w:pPr>
        <w:rPr>
          <w:rFonts w:hint="eastAsia"/>
        </w:rPr>
      </w:pPr>
    </w:p>
    <w:p w14:paraId="1601DB8E" w14:textId="77777777" w:rsidR="005B5DC7" w:rsidRDefault="005B5DC7">
      <w:pPr>
        <w:rPr>
          <w:rFonts w:hint="eastAsia"/>
        </w:rPr>
      </w:pPr>
      <w:r>
        <w:rPr>
          <w:rFonts w:hint="eastAsia"/>
        </w:rPr>
        <w:t>本文是由每日文章网(2345lzwz.cn)为大家创作</w:t>
      </w:r>
    </w:p>
    <w:p w14:paraId="76069A5C" w14:textId="376E1AAB" w:rsidR="000F690D" w:rsidRDefault="000F690D"/>
    <w:sectPr w:rsidR="000F6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0D"/>
    <w:rsid w:val="000F690D"/>
    <w:rsid w:val="003B267A"/>
    <w:rsid w:val="005B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3ABEF-503E-42F4-81F8-BFE00FAB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90D"/>
    <w:rPr>
      <w:rFonts w:cstheme="majorBidi"/>
      <w:color w:val="2F5496" w:themeColor="accent1" w:themeShade="BF"/>
      <w:sz w:val="28"/>
      <w:szCs w:val="28"/>
    </w:rPr>
  </w:style>
  <w:style w:type="character" w:customStyle="1" w:styleId="50">
    <w:name w:val="标题 5 字符"/>
    <w:basedOn w:val="a0"/>
    <w:link w:val="5"/>
    <w:uiPriority w:val="9"/>
    <w:semiHidden/>
    <w:rsid w:val="000F690D"/>
    <w:rPr>
      <w:rFonts w:cstheme="majorBidi"/>
      <w:color w:val="2F5496" w:themeColor="accent1" w:themeShade="BF"/>
      <w:sz w:val="24"/>
    </w:rPr>
  </w:style>
  <w:style w:type="character" w:customStyle="1" w:styleId="60">
    <w:name w:val="标题 6 字符"/>
    <w:basedOn w:val="a0"/>
    <w:link w:val="6"/>
    <w:uiPriority w:val="9"/>
    <w:semiHidden/>
    <w:rsid w:val="000F690D"/>
    <w:rPr>
      <w:rFonts w:cstheme="majorBidi"/>
      <w:b/>
      <w:bCs/>
      <w:color w:val="2F5496" w:themeColor="accent1" w:themeShade="BF"/>
    </w:rPr>
  </w:style>
  <w:style w:type="character" w:customStyle="1" w:styleId="70">
    <w:name w:val="标题 7 字符"/>
    <w:basedOn w:val="a0"/>
    <w:link w:val="7"/>
    <w:uiPriority w:val="9"/>
    <w:semiHidden/>
    <w:rsid w:val="000F690D"/>
    <w:rPr>
      <w:rFonts w:cstheme="majorBidi"/>
      <w:b/>
      <w:bCs/>
      <w:color w:val="595959" w:themeColor="text1" w:themeTint="A6"/>
    </w:rPr>
  </w:style>
  <w:style w:type="character" w:customStyle="1" w:styleId="80">
    <w:name w:val="标题 8 字符"/>
    <w:basedOn w:val="a0"/>
    <w:link w:val="8"/>
    <w:uiPriority w:val="9"/>
    <w:semiHidden/>
    <w:rsid w:val="000F690D"/>
    <w:rPr>
      <w:rFonts w:cstheme="majorBidi"/>
      <w:color w:val="595959" w:themeColor="text1" w:themeTint="A6"/>
    </w:rPr>
  </w:style>
  <w:style w:type="character" w:customStyle="1" w:styleId="90">
    <w:name w:val="标题 9 字符"/>
    <w:basedOn w:val="a0"/>
    <w:link w:val="9"/>
    <w:uiPriority w:val="9"/>
    <w:semiHidden/>
    <w:rsid w:val="000F690D"/>
    <w:rPr>
      <w:rFonts w:eastAsiaTheme="majorEastAsia" w:cstheme="majorBidi"/>
      <w:color w:val="595959" w:themeColor="text1" w:themeTint="A6"/>
    </w:rPr>
  </w:style>
  <w:style w:type="paragraph" w:styleId="a3">
    <w:name w:val="Title"/>
    <w:basedOn w:val="a"/>
    <w:next w:val="a"/>
    <w:link w:val="a4"/>
    <w:uiPriority w:val="10"/>
    <w:qFormat/>
    <w:rsid w:val="000F6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90D"/>
    <w:pPr>
      <w:spacing w:before="160"/>
      <w:jc w:val="center"/>
    </w:pPr>
    <w:rPr>
      <w:i/>
      <w:iCs/>
      <w:color w:val="404040" w:themeColor="text1" w:themeTint="BF"/>
    </w:rPr>
  </w:style>
  <w:style w:type="character" w:customStyle="1" w:styleId="a8">
    <w:name w:val="引用 字符"/>
    <w:basedOn w:val="a0"/>
    <w:link w:val="a7"/>
    <w:uiPriority w:val="29"/>
    <w:rsid w:val="000F690D"/>
    <w:rPr>
      <w:i/>
      <w:iCs/>
      <w:color w:val="404040" w:themeColor="text1" w:themeTint="BF"/>
    </w:rPr>
  </w:style>
  <w:style w:type="paragraph" w:styleId="a9">
    <w:name w:val="List Paragraph"/>
    <w:basedOn w:val="a"/>
    <w:uiPriority w:val="34"/>
    <w:qFormat/>
    <w:rsid w:val="000F690D"/>
    <w:pPr>
      <w:ind w:left="720"/>
      <w:contextualSpacing/>
    </w:pPr>
  </w:style>
  <w:style w:type="character" w:styleId="aa">
    <w:name w:val="Intense Emphasis"/>
    <w:basedOn w:val="a0"/>
    <w:uiPriority w:val="21"/>
    <w:qFormat/>
    <w:rsid w:val="000F690D"/>
    <w:rPr>
      <w:i/>
      <w:iCs/>
      <w:color w:val="2F5496" w:themeColor="accent1" w:themeShade="BF"/>
    </w:rPr>
  </w:style>
  <w:style w:type="paragraph" w:styleId="ab">
    <w:name w:val="Intense Quote"/>
    <w:basedOn w:val="a"/>
    <w:next w:val="a"/>
    <w:link w:val="ac"/>
    <w:uiPriority w:val="30"/>
    <w:qFormat/>
    <w:rsid w:val="000F6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90D"/>
    <w:rPr>
      <w:i/>
      <w:iCs/>
      <w:color w:val="2F5496" w:themeColor="accent1" w:themeShade="BF"/>
    </w:rPr>
  </w:style>
  <w:style w:type="character" w:styleId="ad">
    <w:name w:val="Intense Reference"/>
    <w:basedOn w:val="a0"/>
    <w:uiPriority w:val="32"/>
    <w:qFormat/>
    <w:rsid w:val="000F6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