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F0F0" w14:textId="77777777" w:rsidR="00C35B57" w:rsidRDefault="00C35B57">
      <w:pPr>
        <w:rPr>
          <w:rFonts w:hint="eastAsia"/>
        </w:rPr>
      </w:pPr>
      <w:r>
        <w:rPr>
          <w:rFonts w:hint="eastAsia"/>
        </w:rPr>
        <w:t>线下拼KTV的APP：音乐社交的新潮流</w:t>
      </w:r>
    </w:p>
    <w:p w14:paraId="0D38C857" w14:textId="77777777" w:rsidR="00C35B57" w:rsidRDefault="00C35B57">
      <w:pPr>
        <w:rPr>
          <w:rFonts w:hint="eastAsia"/>
        </w:rPr>
      </w:pPr>
      <w:r>
        <w:rPr>
          <w:rFonts w:hint="eastAsia"/>
        </w:rPr>
        <w:t>在数字时代，娱乐方式不断进化，传统的KTV体验也迎来了革新。随着智能手机的普及和移动互联网的发展，一种新的娱乐形式悄然兴起——“线下拼KTV”。这种结合了线上便捷性和线下实体乐趣的模式，通过专门设计的应用程序（APP），为用户带来了前所未有的歌唱和社交体验。</w:t>
      </w:r>
    </w:p>
    <w:p w14:paraId="49D19284" w14:textId="77777777" w:rsidR="00C35B57" w:rsidRDefault="00C35B57">
      <w:pPr>
        <w:rPr>
          <w:rFonts w:hint="eastAsia"/>
        </w:rPr>
      </w:pPr>
    </w:p>
    <w:p w14:paraId="6CFBDCFD" w14:textId="77777777" w:rsidR="00C35B57" w:rsidRDefault="00C35B57">
      <w:pPr>
        <w:rPr>
          <w:rFonts w:hint="eastAsia"/>
        </w:rPr>
      </w:pPr>
      <w:r>
        <w:rPr>
          <w:rFonts w:hint="eastAsia"/>
        </w:rPr>
        <w:t>什么是线下拼KTV？</w:t>
      </w:r>
    </w:p>
    <w:p w14:paraId="52D9AB18" w14:textId="77777777" w:rsidR="00C35B57" w:rsidRDefault="00C35B57">
      <w:pPr>
        <w:rPr>
          <w:rFonts w:hint="eastAsia"/>
        </w:rPr>
      </w:pPr>
      <w:r>
        <w:rPr>
          <w:rFonts w:hint="eastAsia"/>
        </w:rPr>
        <w:t>简单来说，线下拼KTV是指用户可以通过手机应用程序预订并加入其他用户的KTV包厢，或者创建自己的房间邀请他人参与的一种娱乐活动。它打破了传统KTV必须与熟人一起前往的限制，让陌生人也能基于共同的兴趣爱好聚集在一起，享受唱歌的乐趣。这种模式不仅降低了单独前往KTV的成本，还增加了结识新朋友的机会。</w:t>
      </w:r>
    </w:p>
    <w:p w14:paraId="36E0249B" w14:textId="77777777" w:rsidR="00C35B57" w:rsidRDefault="00C35B57">
      <w:pPr>
        <w:rPr>
          <w:rFonts w:hint="eastAsia"/>
        </w:rPr>
      </w:pPr>
    </w:p>
    <w:p w14:paraId="3AD937F7" w14:textId="77777777" w:rsidR="00C35B57" w:rsidRDefault="00C35B57">
      <w:pPr>
        <w:rPr>
          <w:rFonts w:hint="eastAsia"/>
        </w:rPr>
      </w:pPr>
      <w:r>
        <w:rPr>
          <w:rFonts w:hint="eastAsia"/>
        </w:rPr>
        <w:t>如何使用线下拼KTV的APP？</w:t>
      </w:r>
    </w:p>
    <w:p w14:paraId="7DDEEE96" w14:textId="77777777" w:rsidR="00C35B57" w:rsidRDefault="00C35B57">
      <w:pPr>
        <w:rPr>
          <w:rFonts w:hint="eastAsia"/>
        </w:rPr>
      </w:pPr>
      <w:r>
        <w:rPr>
          <w:rFonts w:hint="eastAsia"/>
        </w:rPr>
        <w:t>使用这类APP非常简单。用户需要下载并安装相应的应用程序到自己的手机上。注册账号后，可以浏览附近正在开放或即将开放的KTV包厢信息，包括地点、时间、费用等细节。如果对某个包厢感兴趣，可以直接申请加入；而如果有自己想要开设的场次，也可以发布相关信息，等待其他玩家响应。APP内通常还会提供多种实用功能，如歌曲搜索、好友系统、评价体系等，以提升用户体验。</w:t>
      </w:r>
    </w:p>
    <w:p w14:paraId="381C2072" w14:textId="77777777" w:rsidR="00C35B57" w:rsidRDefault="00C35B57">
      <w:pPr>
        <w:rPr>
          <w:rFonts w:hint="eastAsia"/>
        </w:rPr>
      </w:pPr>
    </w:p>
    <w:p w14:paraId="2D8103F7" w14:textId="77777777" w:rsidR="00C35B57" w:rsidRDefault="00C35B57">
      <w:pPr>
        <w:rPr>
          <w:rFonts w:hint="eastAsia"/>
        </w:rPr>
      </w:pPr>
      <w:r>
        <w:rPr>
          <w:rFonts w:hint="eastAsia"/>
        </w:rPr>
        <w:t>线下拼KTV的优势</w:t>
      </w:r>
    </w:p>
    <w:p w14:paraId="16F85497" w14:textId="77777777" w:rsidR="00C35B57" w:rsidRDefault="00C35B57">
      <w:pPr>
        <w:rPr>
          <w:rFonts w:hint="eastAsia"/>
        </w:rPr>
      </w:pPr>
      <w:r>
        <w:rPr>
          <w:rFonts w:hint="eastAsia"/>
        </w:rPr>
        <w:t>相比传统的KTV消费方式，线下拼KTV有着明显的优势。对于个人而言，它提供了更灵活的选择空间，无需担心找不到同伴或因为人数不够而无法开房。由于是多人分摊费用，因此每次消费更加经济实惠。从社会角度来看，这种方式促进了人际交流，有助于构建更加和谐的社会关系。而且，对于KTV经营者来说，也是一种增加客流量的有效手段。</w:t>
      </w:r>
    </w:p>
    <w:p w14:paraId="3F42B39D" w14:textId="77777777" w:rsidR="00C35B57" w:rsidRDefault="00C35B57">
      <w:pPr>
        <w:rPr>
          <w:rFonts w:hint="eastAsia"/>
        </w:rPr>
      </w:pPr>
    </w:p>
    <w:p w14:paraId="533C38C8" w14:textId="77777777" w:rsidR="00C35B57" w:rsidRDefault="00C35B57">
      <w:pPr>
        <w:rPr>
          <w:rFonts w:hint="eastAsia"/>
        </w:rPr>
      </w:pPr>
      <w:r>
        <w:rPr>
          <w:rFonts w:hint="eastAsia"/>
        </w:rPr>
        <w:t>安全与隐私保护</w:t>
      </w:r>
    </w:p>
    <w:p w14:paraId="7655D2D5" w14:textId="77777777" w:rsidR="00C35B57" w:rsidRDefault="00C35B57">
      <w:pPr>
        <w:rPr>
          <w:rFonts w:hint="eastAsia"/>
        </w:rPr>
      </w:pPr>
      <w:r>
        <w:rPr>
          <w:rFonts w:hint="eastAsia"/>
        </w:rPr>
        <w:t>尽管线下拼KTV带来了很多便利和乐趣，但安全问题同样不容忽视。为了确保每一位用户的权益，正规的线下拼KTV平台都会采取严格的安全措施，比如实名认证机制、信用评分制度以及实时监控服务等。这些措施既保障了交易过程中的资金安全，又维护了参与者之间的良好互动环境。在尊重用户隐私方面，平台也会遵循相关法律法规，保证个人信息不被泄露。</w:t>
      </w:r>
    </w:p>
    <w:p w14:paraId="1A15979E" w14:textId="77777777" w:rsidR="00C35B57" w:rsidRDefault="00C35B57">
      <w:pPr>
        <w:rPr>
          <w:rFonts w:hint="eastAsia"/>
        </w:rPr>
      </w:pPr>
    </w:p>
    <w:p w14:paraId="74EB1153" w14:textId="77777777" w:rsidR="00C35B57" w:rsidRDefault="00C35B57">
      <w:pPr>
        <w:rPr>
          <w:rFonts w:hint="eastAsia"/>
        </w:rPr>
      </w:pPr>
      <w:r>
        <w:rPr>
          <w:rFonts w:hint="eastAsia"/>
        </w:rPr>
        <w:t>未来展望</w:t>
      </w:r>
    </w:p>
    <w:p w14:paraId="3FFEAA6D" w14:textId="77777777" w:rsidR="00C35B57" w:rsidRDefault="00C35B57">
      <w:pPr>
        <w:rPr>
          <w:rFonts w:hint="eastAsia"/>
        </w:rPr>
      </w:pPr>
      <w:r>
        <w:rPr>
          <w:rFonts w:hint="eastAsia"/>
        </w:rPr>
        <w:t>随着技术的进步和社会需求的变化，线下拼KTV有望继续发展和完善。一方面，可能会有更多个性化定制服务出现，满足不同人群的需求；另一方面，借助于大数据分析、人工智能等先进技术，平台能够更好地匹配用户偏好，提高匹配效率。线下拼KTV作为一种创新性的娱乐方式，正逐渐成为人们生活中不可或缺的一部分。</w:t>
      </w:r>
    </w:p>
    <w:p w14:paraId="60D9B65C" w14:textId="77777777" w:rsidR="00C35B57" w:rsidRDefault="00C35B57">
      <w:pPr>
        <w:rPr>
          <w:rFonts w:hint="eastAsia"/>
        </w:rPr>
      </w:pPr>
    </w:p>
    <w:p w14:paraId="75F7E454" w14:textId="77777777" w:rsidR="00C35B57" w:rsidRDefault="00C35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1A4FD" w14:textId="7AD91B43" w:rsidR="00F23FA0" w:rsidRDefault="00F23FA0"/>
    <w:sectPr w:rsidR="00F23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A0"/>
    <w:rsid w:val="003B267A"/>
    <w:rsid w:val="00C35B57"/>
    <w:rsid w:val="00F2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E833D-AF1E-4F5D-8B2B-7B6C965C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