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A40" w14:textId="77777777" w:rsidR="00873B48" w:rsidRDefault="00873B48">
      <w:pPr>
        <w:rPr>
          <w:rFonts w:hint="eastAsia"/>
        </w:rPr>
      </w:pPr>
      <w:r>
        <w:rPr>
          <w:rFonts w:hint="eastAsia"/>
        </w:rPr>
        <w:t>裳组词和的拼音和部首,笔画</w:t>
      </w:r>
    </w:p>
    <w:p w14:paraId="44473E8E" w14:textId="77777777" w:rsidR="00873B48" w:rsidRDefault="00873B48">
      <w:pPr>
        <w:rPr>
          <w:rFonts w:hint="eastAsia"/>
        </w:rPr>
      </w:pPr>
      <w:r>
        <w:rPr>
          <w:rFonts w:hint="eastAsia"/>
        </w:rPr>
        <w:t>“裳”字是一个古老而优雅的汉字，它在汉语中承载着丰富的文化内涵。作为中国古代服饰的重要组成部分之一，“裳”不仅仅是一个简单的名词，更是连接了千百年来中华文明的时尚变迁和社会风貌。今天，我们将深入了解“裳”的世界，从它的拼音、部首到笔画，再到与之相关的词语，一起揭开这个字背后的故事。</w:t>
      </w:r>
    </w:p>
    <w:p w14:paraId="7F52646E" w14:textId="77777777" w:rsidR="00873B48" w:rsidRDefault="00873B48">
      <w:pPr>
        <w:rPr>
          <w:rFonts w:hint="eastAsia"/>
        </w:rPr>
      </w:pPr>
    </w:p>
    <w:p w14:paraId="39D00E5F" w14:textId="77777777" w:rsidR="00873B48" w:rsidRDefault="00873B48">
      <w:pPr>
        <w:rPr>
          <w:rFonts w:hint="eastAsia"/>
        </w:rPr>
      </w:pPr>
      <w:r>
        <w:rPr>
          <w:rFonts w:hint="eastAsia"/>
        </w:rPr>
        <w:t>裳的拼音</w:t>
      </w:r>
    </w:p>
    <w:p w14:paraId="58856A10" w14:textId="77777777" w:rsidR="00873B48" w:rsidRDefault="00873B48">
      <w:pPr>
        <w:rPr>
          <w:rFonts w:hint="eastAsia"/>
        </w:rPr>
      </w:pPr>
      <w:r>
        <w:rPr>
          <w:rFonts w:hint="eastAsia"/>
        </w:rPr>
        <w:t>“裳”的拼音是 cháng。这个读音可能会让初次接触的人感到有些陌生，因为它的发音并不像现代汉语中常见的那样简单。事实上，“裳”属于上古音系的一部分，反映了古代汉语语音的特点。尽管如此，在今天的普通话里，我们依然保留了这个独特的发音，使得“裳”字在语言学的研究中具有特殊的意义。</w:t>
      </w:r>
    </w:p>
    <w:p w14:paraId="4AC9814B" w14:textId="77777777" w:rsidR="00873B48" w:rsidRDefault="00873B48">
      <w:pPr>
        <w:rPr>
          <w:rFonts w:hint="eastAsia"/>
        </w:rPr>
      </w:pPr>
    </w:p>
    <w:p w14:paraId="439F0B4A" w14:textId="77777777" w:rsidR="00873B48" w:rsidRDefault="00873B48">
      <w:pPr>
        <w:rPr>
          <w:rFonts w:hint="eastAsia"/>
        </w:rPr>
      </w:pPr>
      <w:r>
        <w:rPr>
          <w:rFonts w:hint="eastAsia"/>
        </w:rPr>
        <w:t>裳的部首和笔画</w:t>
      </w:r>
    </w:p>
    <w:p w14:paraId="3ACC631C" w14:textId="77777777" w:rsidR="00873B48" w:rsidRDefault="00873B48">
      <w:pPr>
        <w:rPr>
          <w:rFonts w:hint="eastAsia"/>
        </w:rPr>
      </w:pPr>
      <w:r>
        <w:rPr>
          <w:rFonts w:hint="eastAsia"/>
        </w:rPr>
        <w:t>“裳”字由衣部和常字组成。衣部位于左侧，象征着衣服，这与“裳”作为下身衣物的功能相吻合；右侧的“常”则不仅表示了这个字的发音线索，还隐含了长久不变之意，寓意着这种服饰在中国传统中占据的地位。关于笔画，“裳”共有15划，每一笔都像是在书写一段历史，从横折撇捺开始，到最后的一点，仿佛是在讲述一件件古装的制作过程。</w:t>
      </w:r>
    </w:p>
    <w:p w14:paraId="632A4C2F" w14:textId="77777777" w:rsidR="00873B48" w:rsidRDefault="00873B48">
      <w:pPr>
        <w:rPr>
          <w:rFonts w:hint="eastAsia"/>
        </w:rPr>
      </w:pPr>
    </w:p>
    <w:p w14:paraId="3333D8E9" w14:textId="77777777" w:rsidR="00873B48" w:rsidRDefault="00873B48">
      <w:pPr>
        <w:rPr>
          <w:rFonts w:hint="eastAsia"/>
        </w:rPr>
      </w:pPr>
      <w:r>
        <w:rPr>
          <w:rFonts w:hint="eastAsia"/>
        </w:rPr>
        <w:t>裳组词</w:t>
      </w:r>
    </w:p>
    <w:p w14:paraId="21D46FED" w14:textId="77777777" w:rsidR="00873B48" w:rsidRDefault="00873B48">
      <w:pPr>
        <w:rPr>
          <w:rFonts w:hint="eastAsia"/>
        </w:rPr>
      </w:pPr>
      <w:r>
        <w:rPr>
          <w:rFonts w:hint="eastAsia"/>
        </w:rPr>
        <w:t>在词汇方面，“裳”可以组合成许多富有诗意的词语。例如，“霓裳”，这个词让人联想到神话传说中的仙子们穿着色彩斑斓的轻盈长裙，在云雾缭绕间翩翩起舞。“羽裳”则描绘了一种更加飘逸的形象，羽毛制成的衣服，轻如鸿毛，宛如天界精灵的装扮。还有“玉裳”，它暗示着华丽高贵，就像玉石般光洁美丽的衣饰。这些词语不仅仅是文字的组合，它们更像是一幅幅生动的画面，将读者带入了一个充满幻想和美的世界。</w:t>
      </w:r>
    </w:p>
    <w:p w14:paraId="5B6F30FC" w14:textId="77777777" w:rsidR="00873B48" w:rsidRDefault="00873B48">
      <w:pPr>
        <w:rPr>
          <w:rFonts w:hint="eastAsia"/>
        </w:rPr>
      </w:pPr>
    </w:p>
    <w:p w14:paraId="340A384A" w14:textId="77777777" w:rsidR="00873B48" w:rsidRDefault="00873B48">
      <w:pPr>
        <w:rPr>
          <w:rFonts w:hint="eastAsia"/>
        </w:rPr>
      </w:pPr>
      <w:r>
        <w:rPr>
          <w:rFonts w:hint="eastAsia"/>
        </w:rPr>
        <w:t>裳的文化意义</w:t>
      </w:r>
    </w:p>
    <w:p w14:paraId="590F8CA6" w14:textId="77777777" w:rsidR="00873B48" w:rsidRDefault="00873B48">
      <w:pPr>
        <w:rPr>
          <w:rFonts w:hint="eastAsia"/>
        </w:rPr>
      </w:pPr>
      <w:r>
        <w:rPr>
          <w:rFonts w:hint="eastAsia"/>
        </w:rPr>
        <w:t>除了具体的服饰概念外，“裳”在中国文化中还有着更为深远的意义。它是礼仪制度的一部分，体现了封建社会等级分明的特点。不同的样式、材质和颜色代表着佩戴者的身份地位，因此，“裳”不仅是保护身体的物品，也是表达社会角色和个人品味的方式。“裳”也出现在众多文学作品中，成为诗人笔下的常客，寄托了他们对美好生活的向往以及对传统文化的热爱。</w:t>
      </w:r>
    </w:p>
    <w:p w14:paraId="6D4CF71A" w14:textId="77777777" w:rsidR="00873B48" w:rsidRDefault="00873B48">
      <w:pPr>
        <w:rPr>
          <w:rFonts w:hint="eastAsia"/>
        </w:rPr>
      </w:pPr>
    </w:p>
    <w:p w14:paraId="5D18C89B" w14:textId="77777777" w:rsidR="00873B48" w:rsidRDefault="00873B48">
      <w:pPr>
        <w:rPr>
          <w:rFonts w:hint="eastAsia"/>
        </w:rPr>
      </w:pPr>
      <w:r>
        <w:rPr>
          <w:rFonts w:hint="eastAsia"/>
        </w:rPr>
        <w:t>最后的总结</w:t>
      </w:r>
    </w:p>
    <w:p w14:paraId="72C93B5B" w14:textId="77777777" w:rsidR="00873B48" w:rsidRDefault="00873B48">
      <w:pPr>
        <w:rPr>
          <w:rFonts w:hint="eastAsia"/>
        </w:rPr>
      </w:pPr>
      <w:r>
        <w:rPr>
          <w:rFonts w:hint="eastAsia"/>
        </w:rPr>
        <w:t>“裳”不仅仅是一个汉字，它是一座桥梁，连接着过去与现在，让我们得以窥见古代中国的生活方式和审美情趣。通过了解“裳”的拼音、部首、笔画及其构成的词语，我们可以更好地理解这一文化遗产，并且欣赏到其中蕴含的艺术之美。希望这篇介绍能够加深大家对于“裳”的认识，激发更多人去探索汉语的魅力所在。</w:t>
      </w:r>
    </w:p>
    <w:p w14:paraId="1BC6DA0F" w14:textId="77777777" w:rsidR="00873B48" w:rsidRDefault="00873B48">
      <w:pPr>
        <w:rPr>
          <w:rFonts w:hint="eastAsia"/>
        </w:rPr>
      </w:pPr>
    </w:p>
    <w:p w14:paraId="6F495F7A" w14:textId="77777777" w:rsidR="00873B48" w:rsidRDefault="00873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C2731" w14:textId="36A83D6D" w:rsidR="008411C1" w:rsidRDefault="008411C1"/>
    <w:sectPr w:rsidR="0084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C1"/>
    <w:rsid w:val="003B267A"/>
    <w:rsid w:val="008411C1"/>
    <w:rsid w:val="008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324C-3727-48C9-A540-13C0540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