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D2D9" w14:textId="77777777" w:rsidR="00540880" w:rsidRDefault="00540880">
      <w:pPr>
        <w:rPr>
          <w:rFonts w:hint="eastAsia"/>
        </w:rPr>
      </w:pPr>
      <w:r>
        <w:rPr>
          <w:rFonts w:hint="eastAsia"/>
        </w:rPr>
        <w:t>《诗经·周南·关雎》带的拼音：古典诗歌与现代读音的邂逅</w:t>
      </w:r>
    </w:p>
    <w:p w14:paraId="091E6F6C" w14:textId="77777777" w:rsidR="00540880" w:rsidRDefault="00540880">
      <w:pPr>
        <w:rPr>
          <w:rFonts w:hint="eastAsia"/>
        </w:rPr>
      </w:pPr>
      <w:r>
        <w:rPr>
          <w:rFonts w:hint="eastAsia"/>
        </w:rPr>
        <w:t>在中华文化的长河中，《诗经》宛如一颗璀璨的明珠，闪耀着古老智慧的光辉。其中，《周南·关雎》作为开篇之作，不仅承载着深厚的历史文化意义，还以其优美的韵律和深刻的情感表达而闻名。当我们将古诗与现代拼音相结合时，这不仅是对传统的一种致敬，也是跨越时空的文化对话。</w:t>
      </w:r>
    </w:p>
    <w:p w14:paraId="2E1BEF09" w14:textId="77777777" w:rsidR="00540880" w:rsidRDefault="00540880">
      <w:pPr>
        <w:rPr>
          <w:rFonts w:hint="eastAsia"/>
        </w:rPr>
      </w:pPr>
    </w:p>
    <w:p w14:paraId="2C1F5506" w14:textId="77777777" w:rsidR="00540880" w:rsidRDefault="00540880">
      <w:pPr>
        <w:rPr>
          <w:rFonts w:hint="eastAsia"/>
        </w:rPr>
      </w:pPr>
      <w:r>
        <w:rPr>
          <w:rFonts w:hint="eastAsia"/>
        </w:rPr>
        <w:t>拼音标注下的《关雎》之美</w:t>
      </w:r>
    </w:p>
    <w:p w14:paraId="1B30F74E" w14:textId="77777777" w:rsidR="00540880" w:rsidRDefault="00540880">
      <w:pPr>
        <w:rPr>
          <w:rFonts w:hint="eastAsia"/>
        </w:rPr>
      </w:pPr>
      <w:r>
        <w:rPr>
          <w:rFonts w:hint="eastAsia"/>
        </w:rPr>
        <w:t>“Guan guan ju jiu, zai he zhi zhou. You tao you meng, zhen ruo qiou.” 这样的拼音标注让今人能够更准确地发音，感受古代诗人笔下那潺潺流水边，一对雎鸠鸟儿相互依偎、亲密无间的情景。通过拼音，我们仿佛能听到三千多年前的声音，看到古人眼中的自然美景，体会到那份质朴而又深沉的爱情向往。</w:t>
      </w:r>
    </w:p>
    <w:p w14:paraId="5B671925" w14:textId="77777777" w:rsidR="00540880" w:rsidRDefault="00540880">
      <w:pPr>
        <w:rPr>
          <w:rFonts w:hint="eastAsia"/>
        </w:rPr>
      </w:pPr>
    </w:p>
    <w:p w14:paraId="37ACC57B" w14:textId="77777777" w:rsidR="00540880" w:rsidRDefault="00540880">
      <w:pPr>
        <w:rPr>
          <w:rFonts w:hint="eastAsia"/>
        </w:rPr>
      </w:pPr>
      <w:r>
        <w:rPr>
          <w:rFonts w:hint="eastAsia"/>
        </w:rPr>
        <w:t>从文字到声音：探索《关雎》背后的故事</w:t>
      </w:r>
    </w:p>
    <w:p w14:paraId="14ED969C" w14:textId="77777777" w:rsidR="00540880" w:rsidRDefault="00540880">
      <w:pPr>
        <w:rPr>
          <w:rFonts w:hint="eastAsia"/>
        </w:rPr>
      </w:pPr>
      <w:r>
        <w:rPr>
          <w:rFonts w:hint="eastAsia"/>
        </w:rPr>
        <w:t>《关雎》描绘了一位君子对淑女的爱慕之情。“Yao tiao shu nu, jun zi hao qiu”（窈窕淑女，君子好逑），这句话表达了男子对理想伴侣的美好憧憬。随着时代变迁，《诗经》中的许多词汇已经不再常用，但借助拼音的帮助，我们可以更容易地理解这些古老的字词，并深入探究它们所蕴含的文化内涵和社会背景。</w:t>
      </w:r>
    </w:p>
    <w:p w14:paraId="12C7A978" w14:textId="77777777" w:rsidR="00540880" w:rsidRDefault="00540880">
      <w:pPr>
        <w:rPr>
          <w:rFonts w:hint="eastAsia"/>
        </w:rPr>
      </w:pPr>
    </w:p>
    <w:p w14:paraId="44835C80" w14:textId="77777777" w:rsidR="00540880" w:rsidRDefault="00540880">
      <w:pPr>
        <w:rPr>
          <w:rFonts w:hint="eastAsia"/>
        </w:rPr>
      </w:pPr>
      <w:r>
        <w:rPr>
          <w:rFonts w:hint="eastAsia"/>
        </w:rPr>
        <w:t>教育意义：让孩子接触经典</w:t>
      </w:r>
    </w:p>
    <w:p w14:paraId="1F24947D" w14:textId="77777777" w:rsidR="00540880" w:rsidRDefault="00540880">
      <w:pPr>
        <w:rPr>
          <w:rFonts w:hint="eastAsia"/>
        </w:rPr>
      </w:pPr>
      <w:r>
        <w:rPr>
          <w:rFonts w:hint="eastAsia"/>
        </w:rPr>
        <w:t>对于孩子们来说，《诗经》可能是一个陌生的世界。然而，有了拼音这个桥梁，《关雎》这样的篇章就变得更加亲切易懂了。学校里，老师可以利用带有拼音注释的教材引导学生朗读并背诵这首诗，在此过程中培养他们对中国传统文化的兴趣与热爱。这也是一种很好的语言训练方式，有助于提高学生的阅读能力和审美情趣。</w:t>
      </w:r>
    </w:p>
    <w:p w14:paraId="046AD7CA" w14:textId="77777777" w:rsidR="00540880" w:rsidRDefault="00540880">
      <w:pPr>
        <w:rPr>
          <w:rFonts w:hint="eastAsia"/>
        </w:rPr>
      </w:pPr>
    </w:p>
    <w:p w14:paraId="1EEF514D" w14:textId="77777777" w:rsidR="00540880" w:rsidRDefault="00540880">
      <w:pPr>
        <w:rPr>
          <w:rFonts w:hint="eastAsia"/>
        </w:rPr>
      </w:pPr>
      <w:r>
        <w:rPr>
          <w:rFonts w:hint="eastAsia"/>
        </w:rPr>
        <w:t>传承与发展：让《关雎》走进新时代</w:t>
      </w:r>
    </w:p>
    <w:p w14:paraId="34E2A09B" w14:textId="77777777" w:rsidR="00540880" w:rsidRDefault="00540880">
      <w:pPr>
        <w:rPr>
          <w:rFonts w:hint="eastAsia"/>
        </w:rPr>
      </w:pPr>
      <w:r>
        <w:rPr>
          <w:rFonts w:hint="eastAsia"/>
        </w:rPr>
        <w:t>现代社会快节奏的生活使得人们往往忽略了传统文化的魅力。但是，《诗经·周南·关雎》及其拼音版本的存在提醒着我们不要忘记祖先留下的宝贵遗产。无论是文学创作还是艺术表演，都可以从中汲取灵感。例如，在音乐领域，有人将《关雎》改编成歌曲演唱；在影视作品中，也不乏以《诗经》故事为蓝本创作的作品。《关雎》以及其拼音形式正逐渐成为连接古今中外文化交流的新纽带。</w:t>
      </w:r>
    </w:p>
    <w:p w14:paraId="06413DFC" w14:textId="77777777" w:rsidR="00540880" w:rsidRDefault="00540880">
      <w:pPr>
        <w:rPr>
          <w:rFonts w:hint="eastAsia"/>
        </w:rPr>
      </w:pPr>
    </w:p>
    <w:p w14:paraId="0E776D10" w14:textId="77777777" w:rsidR="00540880" w:rsidRDefault="00540880">
      <w:pPr>
        <w:rPr>
          <w:rFonts w:hint="eastAsia"/>
        </w:rPr>
      </w:pPr>
      <w:r>
        <w:rPr>
          <w:rFonts w:hint="eastAsia"/>
        </w:rPr>
        <w:t>最后的总结：永远的《关雎》</w:t>
      </w:r>
    </w:p>
    <w:p w14:paraId="0B02AA78" w14:textId="77777777" w:rsidR="00540880" w:rsidRDefault="00540880">
      <w:pPr>
        <w:rPr>
          <w:rFonts w:hint="eastAsia"/>
        </w:rPr>
      </w:pPr>
      <w:r>
        <w:rPr>
          <w:rFonts w:hint="eastAsia"/>
        </w:rPr>
        <w:t>《诗经·周南·关雎》不仅仅是一首简单的爱情诗篇，它更是中华民族精神世界的一个缩影。当我们用拼音去解读这首诗时，就像是打开了一扇通往古代文明的大门。让我们珍惜这份来自远古的声音，让它继续在我们的生活中回响，传递着永恒的人文价值。</w:t>
      </w:r>
    </w:p>
    <w:p w14:paraId="73FCA5E6" w14:textId="77777777" w:rsidR="00540880" w:rsidRDefault="00540880">
      <w:pPr>
        <w:rPr>
          <w:rFonts w:hint="eastAsia"/>
        </w:rPr>
      </w:pPr>
    </w:p>
    <w:p w14:paraId="48050865" w14:textId="77777777" w:rsidR="00540880" w:rsidRDefault="00540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9656E" w14:textId="3A436EF9" w:rsidR="007D31C9" w:rsidRDefault="007D31C9"/>
    <w:sectPr w:rsidR="007D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C9"/>
    <w:rsid w:val="003B267A"/>
    <w:rsid w:val="00540880"/>
    <w:rsid w:val="007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5713B-5B21-4D0F-A7C1-026A35E2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