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E5D6" w14:textId="77777777" w:rsidR="00CD2191" w:rsidRDefault="00CD2191">
      <w:pPr>
        <w:rPr>
          <w:rFonts w:hint="eastAsia"/>
        </w:rPr>
      </w:pPr>
      <w:r>
        <w:rPr>
          <w:rFonts w:hint="eastAsia"/>
        </w:rPr>
        <w:t>释迦牟尼的拼音和意思</w:t>
      </w:r>
    </w:p>
    <w:p w14:paraId="0A65E626" w14:textId="77777777" w:rsidR="00CD2191" w:rsidRDefault="00CD2191">
      <w:pPr>
        <w:rPr>
          <w:rFonts w:hint="eastAsia"/>
        </w:rPr>
      </w:pPr>
      <w:r>
        <w:rPr>
          <w:rFonts w:hint="eastAsia"/>
        </w:rPr>
        <w:t>在汉语中，释迦牟尼的拼音为“Shìjiāmouní”。这个名号承载着深厚的历史与文化内涵。作为佛教的创始人，释迦牟尼佛不仅是一位宗教领袖，更是一个哲学家、导师以及人类精神探索的先驱者。他的教义影响了世界数以亿计的人们，改变了无数人的生活方式与价值观。</w:t>
      </w:r>
    </w:p>
    <w:p w14:paraId="2B6B7921" w14:textId="77777777" w:rsidR="00CD2191" w:rsidRDefault="00CD2191">
      <w:pPr>
        <w:rPr>
          <w:rFonts w:hint="eastAsia"/>
        </w:rPr>
      </w:pPr>
    </w:p>
    <w:p w14:paraId="4B17D237" w14:textId="77777777" w:rsidR="00CD2191" w:rsidRDefault="00CD2191">
      <w:pPr>
        <w:rPr>
          <w:rFonts w:hint="eastAsia"/>
        </w:rPr>
      </w:pPr>
      <w:r>
        <w:rPr>
          <w:rFonts w:hint="eastAsia"/>
        </w:rPr>
        <w:t>“释迦”：家族的印记</w:t>
      </w:r>
    </w:p>
    <w:p w14:paraId="113FC41D" w14:textId="77777777" w:rsidR="00CD2191" w:rsidRDefault="00CD2191">
      <w:pPr>
        <w:rPr>
          <w:rFonts w:hint="eastAsia"/>
        </w:rPr>
      </w:pPr>
      <w:r>
        <w:rPr>
          <w:rFonts w:hint="eastAsia"/>
        </w:rPr>
        <w:t>“释迦”（Shìjiā）是梵文?ākya的音译，意指一个古代印度的部落或种族，也就是释迦族。释迦族居住在古印度北部，即今天的尼泊尔南部地区。释迦牟尼出身于这个部族，故而得名。释迦族人以农耕为主，他们在当时的社会结构中属于刹帝利种姓，即武士贵族阶层。这一背景赋予了释迦牟尼对社会秩序和人类苦难深刻的洞察力，成为他日后追求解脱之道的重要基础。</w:t>
      </w:r>
    </w:p>
    <w:p w14:paraId="544413D2" w14:textId="77777777" w:rsidR="00CD2191" w:rsidRDefault="00CD2191">
      <w:pPr>
        <w:rPr>
          <w:rFonts w:hint="eastAsia"/>
        </w:rPr>
      </w:pPr>
    </w:p>
    <w:p w14:paraId="2655DE39" w14:textId="77777777" w:rsidR="00CD2191" w:rsidRDefault="00CD2191">
      <w:pPr>
        <w:rPr>
          <w:rFonts w:hint="eastAsia"/>
        </w:rPr>
      </w:pPr>
      <w:r>
        <w:rPr>
          <w:rFonts w:hint="eastAsia"/>
        </w:rPr>
        <w:t>“牟尼”：智者的称谓</w:t>
      </w:r>
    </w:p>
    <w:p w14:paraId="5F240CC5" w14:textId="77777777" w:rsidR="00CD2191" w:rsidRDefault="00CD2191">
      <w:pPr>
        <w:rPr>
          <w:rFonts w:hint="eastAsia"/>
        </w:rPr>
      </w:pPr>
      <w:r>
        <w:rPr>
          <w:rFonts w:hint="eastAsia"/>
        </w:rPr>
        <w:t>“牟尼”（Móuní）则是梵文Muni的音译，这个词用来形容那些沉思冥想、具有高度智慧和灵性觉悟的人。在古印度，牟尼被视为远离世俗纷扰、深入内省、寻求真理的圣贤。因此，“牟尼”不仅仅是释迦牟尼个人的名字，它还象征了一种理想人格——一个能够超越物质欲望、达到心灵平静与智慧高深境界的人。释迦牟尼通过自己的修行实践，证明了每个人都有能力达到这样的境地，从而开启了通往解脱的大门。</w:t>
      </w:r>
    </w:p>
    <w:p w14:paraId="0BFD25D4" w14:textId="77777777" w:rsidR="00CD2191" w:rsidRDefault="00CD2191">
      <w:pPr>
        <w:rPr>
          <w:rFonts w:hint="eastAsia"/>
        </w:rPr>
      </w:pPr>
    </w:p>
    <w:p w14:paraId="0099F0E0" w14:textId="77777777" w:rsidR="00CD2191" w:rsidRDefault="00CD2191">
      <w:pPr>
        <w:rPr>
          <w:rFonts w:hint="eastAsia"/>
        </w:rPr>
      </w:pPr>
      <w:r>
        <w:rPr>
          <w:rFonts w:hint="eastAsia"/>
        </w:rPr>
        <w:t>释迦牟尼的使命</w:t>
      </w:r>
    </w:p>
    <w:p w14:paraId="08CE191D" w14:textId="77777777" w:rsidR="00CD2191" w:rsidRDefault="00CD2191">
      <w:pPr>
        <w:rPr>
          <w:rFonts w:hint="eastAsia"/>
        </w:rPr>
      </w:pPr>
      <w:r>
        <w:rPr>
          <w:rFonts w:hint="eastAsia"/>
        </w:rPr>
        <w:t>释迦牟尼的一生是对人类本质和宇宙真理不懈探索的过程。他出生在一个相对富足的家庭，但年轻时目睹了生老病死等人生苦痛后，决定放弃王位和家庭生活，成为一名求道者。经过多年的苦行和思考，他在菩提树下顿悟，认识到一切生命的轮回痛苦源于贪嗔痴三毒，并提出了四谛、八正道等一系列指导原则来帮助人们摆脱这些束缚。释迦牟尼的教法强调慈悲喜舍、平等对待所有众生，这使得佛教从一开始就具备了普世价值。</w:t>
      </w:r>
    </w:p>
    <w:p w14:paraId="3065DC2C" w14:textId="77777777" w:rsidR="00CD2191" w:rsidRDefault="00CD2191">
      <w:pPr>
        <w:rPr>
          <w:rFonts w:hint="eastAsia"/>
        </w:rPr>
      </w:pPr>
    </w:p>
    <w:p w14:paraId="2C2E9067" w14:textId="77777777" w:rsidR="00CD2191" w:rsidRDefault="00CD2191">
      <w:pPr>
        <w:rPr>
          <w:rFonts w:hint="eastAsia"/>
        </w:rPr>
      </w:pPr>
      <w:r>
        <w:rPr>
          <w:rFonts w:hint="eastAsia"/>
        </w:rPr>
        <w:t>名字背后的文化传承</w:t>
      </w:r>
    </w:p>
    <w:p w14:paraId="6716D96B" w14:textId="77777777" w:rsidR="00CD2191" w:rsidRDefault="00CD2191">
      <w:pPr>
        <w:rPr>
          <w:rFonts w:hint="eastAsia"/>
        </w:rPr>
      </w:pPr>
      <w:r>
        <w:rPr>
          <w:rFonts w:hint="eastAsia"/>
        </w:rPr>
        <w:t>“释迦牟尼”这个名字不仅仅是一个历史人物的标识，它也是连接过去与现在、东方与西方的文化桥梁。随着时间的发展，佛教传播到了亚洲乃至全世界各地，不同文化和语言背景下的人们用各自的方式发音和理解“释迦牟尼”。在中国，由于汉字特有的表意功能，这个名称也被赋予了更多层次的意义，如“释”可以解读为解释、释放；“迦”有时被联想为加护、加持；“牟尼”则常被视为寂静、智慧的象征。这种多元化的解读丰富了我们对于这位伟大导师的认识，也促进了佛教思想在全球范围内的交流与发展。</w:t>
      </w:r>
    </w:p>
    <w:p w14:paraId="77AA6C81" w14:textId="77777777" w:rsidR="00CD2191" w:rsidRDefault="00CD2191">
      <w:pPr>
        <w:rPr>
          <w:rFonts w:hint="eastAsia"/>
        </w:rPr>
      </w:pPr>
    </w:p>
    <w:p w14:paraId="1E167DFE" w14:textId="77777777" w:rsidR="00CD2191" w:rsidRDefault="00CD2191">
      <w:pPr>
        <w:rPr>
          <w:rFonts w:hint="eastAsia"/>
        </w:rPr>
      </w:pPr>
      <w:r>
        <w:rPr>
          <w:rFonts w:hint="eastAsia"/>
        </w:rPr>
        <w:t>最后的总结</w:t>
      </w:r>
    </w:p>
    <w:p w14:paraId="7CCA05AD" w14:textId="77777777" w:rsidR="00CD2191" w:rsidRDefault="00CD2191">
      <w:pPr>
        <w:rPr>
          <w:rFonts w:hint="eastAsia"/>
        </w:rPr>
      </w:pPr>
      <w:r>
        <w:rPr>
          <w:rFonts w:hint="eastAsia"/>
        </w:rPr>
        <w:t>“释迦牟尼”不仅是佛陀的称号，更是智慧、慈悲与解脱的象征。这个名字所蕴含的意义跨越时空，激励着一代又一代的人去追寻内心的真实与和平。无论是在学术研究还是日常生活中，“释迦牟尼”都提醒着我们要保持清醒的心智，勇敢面对生活中的挑战，同时也要怀着一颗宽容和爱的心对待周围的一切。通过了解和学习释迦牟尼的故事及其教义，我们可以更好地理解自己和这个世界，找到属于自己的人生道路。</w:t>
      </w:r>
    </w:p>
    <w:p w14:paraId="19BE5556" w14:textId="77777777" w:rsidR="00CD2191" w:rsidRDefault="00CD2191">
      <w:pPr>
        <w:rPr>
          <w:rFonts w:hint="eastAsia"/>
        </w:rPr>
      </w:pPr>
    </w:p>
    <w:p w14:paraId="67091295" w14:textId="77777777" w:rsidR="00CD2191" w:rsidRDefault="00CD2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79CFE" w14:textId="35DC7F36" w:rsidR="004D32E3" w:rsidRDefault="004D32E3"/>
    <w:sectPr w:rsidR="004D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3B267A"/>
    <w:rsid w:val="004D32E3"/>
    <w:rsid w:val="00C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B76B-D1E3-4D6C-9DF3-B7369AE3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