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34E2" w14:textId="77777777" w:rsidR="0061705E" w:rsidRDefault="0061705E">
      <w:pPr>
        <w:rPr>
          <w:rFonts w:hint="eastAsia"/>
        </w:rPr>
      </w:pPr>
      <w:r>
        <w:rPr>
          <w:rFonts w:hint="eastAsia"/>
        </w:rPr>
        <w:t>金缕衣古诗的拼音</w:t>
      </w:r>
    </w:p>
    <w:p w14:paraId="2B75B56E" w14:textId="77777777" w:rsidR="0061705E" w:rsidRDefault="0061705E">
      <w:pPr>
        <w:rPr>
          <w:rFonts w:hint="eastAsia"/>
        </w:rPr>
      </w:pPr>
      <w:r>
        <w:rPr>
          <w:rFonts w:hint="eastAsia"/>
        </w:rPr>
        <w:t>在中华文化的长河中，诗词犹如璀璨的明珠，闪耀着智慧与情感的光辉。《金缕衣》这首古诗，以其独特的魅力和深远的影响，在众多诗歌中脱颖而出。其原文为：“劝君莫惜金缕衣，劝君须惜少年时。有花堪折直须折，莫待无花空折枝。”而它的拼音则是：“Quàn jūn mò xī jīn lǚ yī, quàn jūn xū xī shào nián shí. Yǒu huā kān zhé zhí xū zhé, mò dài wú huā kōng zhé zhī.”</w:t>
      </w:r>
    </w:p>
    <w:p w14:paraId="5EABDD18" w14:textId="77777777" w:rsidR="0061705E" w:rsidRDefault="0061705E">
      <w:pPr>
        <w:rPr>
          <w:rFonts w:hint="eastAsia"/>
        </w:rPr>
      </w:pPr>
    </w:p>
    <w:p w14:paraId="7D6014C1" w14:textId="77777777" w:rsidR="0061705E" w:rsidRDefault="0061705E">
      <w:pPr>
        <w:rPr>
          <w:rFonts w:hint="eastAsia"/>
        </w:rPr>
      </w:pPr>
      <w:r>
        <w:rPr>
          <w:rFonts w:hint="eastAsia"/>
        </w:rPr>
        <w:t>诗意解读</w:t>
      </w:r>
    </w:p>
    <w:p w14:paraId="1ABBB18B" w14:textId="77777777" w:rsidR="0061705E" w:rsidRDefault="0061705E">
      <w:pPr>
        <w:rPr>
          <w:rFonts w:hint="eastAsia"/>
        </w:rPr>
      </w:pPr>
      <w:r>
        <w:rPr>
          <w:rFonts w:hint="eastAsia"/>
        </w:rPr>
        <w:t>《金缕衣》是唐代诗人杜秋娘所作的一首七言绝句，它不仅仅是一首赞美青春、珍惜时光的作品，更是对人生哲理的一种深刻表达。诗中的“金缕衣”指的是华丽珍贵的衣服，象征着物质上的财富和享受。作者通过劝诫人们不要过于追求物质上的东西，而是要珍视青春年华，表达了对美好事物的向往以及对时间流逝的无奈。诗的最后一句，“莫待无花空折枝”，寓意着机会稍纵即逝，应该抓住当下，尽情享受生活。</w:t>
      </w:r>
    </w:p>
    <w:p w14:paraId="0FD99619" w14:textId="77777777" w:rsidR="0061705E" w:rsidRDefault="0061705E">
      <w:pPr>
        <w:rPr>
          <w:rFonts w:hint="eastAsia"/>
        </w:rPr>
      </w:pPr>
    </w:p>
    <w:p w14:paraId="5EB3C59B" w14:textId="77777777" w:rsidR="0061705E" w:rsidRDefault="0061705E">
      <w:pPr>
        <w:rPr>
          <w:rFonts w:hint="eastAsia"/>
        </w:rPr>
      </w:pPr>
      <w:r>
        <w:rPr>
          <w:rFonts w:hint="eastAsia"/>
        </w:rPr>
        <w:t>历史背景</w:t>
      </w:r>
    </w:p>
    <w:p w14:paraId="5C0237B7" w14:textId="77777777" w:rsidR="0061705E" w:rsidRDefault="0061705E">
      <w:pPr>
        <w:rPr>
          <w:rFonts w:hint="eastAsia"/>
        </w:rPr>
      </w:pPr>
      <w:r>
        <w:rPr>
          <w:rFonts w:hint="eastAsia"/>
        </w:rPr>
        <w:t>此诗创作于唐朝时期，当时社会繁荣昌盛，文化艺术蓬勃发展。作为中国历史上最辉煌的时代之一，唐朝不仅经济发达，而且文化交流频繁，诗歌创作达到了前所未有的高峰。《金缕衣》就是在这样的背景下诞生的。它反映了当时人们对美好生活和理想境界的追求，同时也传递了古人对于生命价值的理解。在那个时代，诗人用他们的笔触记录下了无数动人的故事，而《金缕衣》便是其中之一。</w:t>
      </w:r>
    </w:p>
    <w:p w14:paraId="5C291BF4" w14:textId="77777777" w:rsidR="0061705E" w:rsidRDefault="0061705E">
      <w:pPr>
        <w:rPr>
          <w:rFonts w:hint="eastAsia"/>
        </w:rPr>
      </w:pPr>
    </w:p>
    <w:p w14:paraId="2B601CBB" w14:textId="77777777" w:rsidR="0061705E" w:rsidRDefault="0061705E">
      <w:pPr>
        <w:rPr>
          <w:rFonts w:hint="eastAsia"/>
        </w:rPr>
      </w:pPr>
      <w:r>
        <w:rPr>
          <w:rFonts w:hint="eastAsia"/>
        </w:rPr>
        <w:t>艺术特色</w:t>
      </w:r>
    </w:p>
    <w:p w14:paraId="2C75C516" w14:textId="77777777" w:rsidR="0061705E" w:rsidRDefault="0061705E">
      <w:pPr>
        <w:rPr>
          <w:rFonts w:hint="eastAsia"/>
        </w:rPr>
      </w:pPr>
      <w:r>
        <w:rPr>
          <w:rFonts w:hint="eastAsia"/>
        </w:rPr>
        <w:t>从艺术角度来看，《金缕衣》具有很高的文学价值。全诗语言简洁明快，形象生动，富有节奏感。通过对自然景物（如花开）的描写来隐喻人生道理，使读者能够在欣赏美景的同时领悟深刻的哲理。再者，诗中运用了大量的对比手法，比如将“金缕衣”与“少年时”进行对比，强调了时间的重要性；又如“有花堪折”与“无花空折枝”的对比，则进一步突显了抓住时机的重要性。这些特点共同构成了这首诗的艺术魅力。</w:t>
      </w:r>
    </w:p>
    <w:p w14:paraId="272C8C32" w14:textId="77777777" w:rsidR="0061705E" w:rsidRDefault="0061705E">
      <w:pPr>
        <w:rPr>
          <w:rFonts w:hint="eastAsia"/>
        </w:rPr>
      </w:pPr>
    </w:p>
    <w:p w14:paraId="0EBD28B6" w14:textId="77777777" w:rsidR="0061705E" w:rsidRDefault="0061705E">
      <w:pPr>
        <w:rPr>
          <w:rFonts w:hint="eastAsia"/>
        </w:rPr>
      </w:pPr>
      <w:r>
        <w:rPr>
          <w:rFonts w:hint="eastAsia"/>
        </w:rPr>
        <w:t>文化影响</w:t>
      </w:r>
    </w:p>
    <w:p w14:paraId="7BA253BF" w14:textId="77777777" w:rsidR="0061705E" w:rsidRDefault="0061705E">
      <w:pPr>
        <w:rPr>
          <w:rFonts w:hint="eastAsia"/>
        </w:rPr>
      </w:pPr>
      <w:r>
        <w:rPr>
          <w:rFonts w:hint="eastAsia"/>
        </w:rPr>
        <w:t>自问世以来，《金缕衣》便深受广大读者喜爱，并广泛流传于民间。它不仅成为了中国古代文学宝库中的经典之作，而且还在后世产生了深远的影响。许多现代作家、艺术家都从中汲取灵感，创作出了大量优秀作品。《金缕衣》还被翻译成多种语言版本，在世界范围内得到了认可和赞誉。可以说，《金缕衣》不仅是中华民族的文化瑰宝，也是全人类共同的精神财富。</w:t>
      </w:r>
    </w:p>
    <w:p w14:paraId="7B74392C" w14:textId="77777777" w:rsidR="0061705E" w:rsidRDefault="0061705E">
      <w:pPr>
        <w:rPr>
          <w:rFonts w:hint="eastAsia"/>
        </w:rPr>
      </w:pPr>
    </w:p>
    <w:p w14:paraId="1AADF7EB" w14:textId="77777777" w:rsidR="0061705E" w:rsidRDefault="0061705E">
      <w:pPr>
        <w:rPr>
          <w:rFonts w:hint="eastAsia"/>
        </w:rPr>
      </w:pPr>
      <w:r>
        <w:rPr>
          <w:rFonts w:hint="eastAsia"/>
        </w:rPr>
        <w:t>最后的总结</w:t>
      </w:r>
    </w:p>
    <w:p w14:paraId="0CEEC28E" w14:textId="77777777" w:rsidR="0061705E" w:rsidRDefault="0061705E">
      <w:pPr>
        <w:rPr>
          <w:rFonts w:hint="eastAsia"/>
        </w:rPr>
      </w:pPr>
      <w:r>
        <w:rPr>
          <w:rFonts w:hint="eastAsia"/>
        </w:rPr>
        <w:t>《金缕衣》以其优美的诗句、深刻的内涵以及广泛的社会影响力，成为中国古典诗歌中一颗耀眼的明星。通过了解这首诗的拼音及其背后的故事，我们不仅能更好地领略到古代文人的心境，也能更加珍惜眼前的美好时光。愿每一位读者都能从《金缕衣》中获得启示，勇敢地追逐梦想，不让青春虚度。</w:t>
      </w:r>
    </w:p>
    <w:p w14:paraId="2D0630BA" w14:textId="77777777" w:rsidR="0061705E" w:rsidRDefault="0061705E">
      <w:pPr>
        <w:rPr>
          <w:rFonts w:hint="eastAsia"/>
        </w:rPr>
      </w:pPr>
    </w:p>
    <w:p w14:paraId="3D08D114" w14:textId="77777777" w:rsidR="0061705E" w:rsidRDefault="00617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EDBC4" w14:textId="618817E0" w:rsidR="00664E60" w:rsidRDefault="00664E60"/>
    <w:sectPr w:rsidR="0066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60"/>
    <w:rsid w:val="003B267A"/>
    <w:rsid w:val="0061705E"/>
    <w:rsid w:val="006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850E3-5E11-4FB6-B09D-8C627CC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