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44533" w14:textId="77777777" w:rsidR="00092F67" w:rsidRDefault="00092F67">
      <w:pPr>
        <w:rPr>
          <w:rFonts w:hint="eastAsia"/>
        </w:rPr>
      </w:pPr>
      <w:r>
        <w:rPr>
          <w:rFonts w:hint="eastAsia"/>
        </w:rPr>
        <w:t>jin shang：金赏的拼音及其背后的文化价值</w:t>
      </w:r>
    </w:p>
    <w:p w14:paraId="1A3E27AF" w14:textId="77777777" w:rsidR="00092F67" w:rsidRDefault="00092F67">
      <w:pPr>
        <w:rPr>
          <w:rFonts w:hint="eastAsia"/>
        </w:rPr>
      </w:pPr>
      <w:r>
        <w:rPr>
          <w:rFonts w:hint="eastAsia"/>
        </w:rPr>
        <w:t>在汉语的世界里，每一个汉字都承载着深厚的文化底蕴和历史传承，“金赏”（jīn shǎng）这一词汇也不例外。拼音作为汉语普通话的音节符号系统，它不仅是中国孩子学习母语的桥梁，也是外国人了解中国文化的一扇窗户。在这里，“金”代表着珍贵、闪耀的事物，而“赏”则有欣赏、奖励之意。当这两个字结合在一起时，它们共同描绘出了一种对美好事物的赞颂与嘉奖。</w:t>
      </w:r>
    </w:p>
    <w:p w14:paraId="5998F29F" w14:textId="77777777" w:rsidR="00092F67" w:rsidRDefault="00092F67">
      <w:pPr>
        <w:rPr>
          <w:rFonts w:hint="eastAsia"/>
        </w:rPr>
      </w:pPr>
    </w:p>
    <w:p w14:paraId="3C910D59" w14:textId="77777777" w:rsidR="00092F67" w:rsidRDefault="00092F67">
      <w:pPr>
        <w:rPr>
          <w:rFonts w:hint="eastAsia"/>
        </w:rPr>
      </w:pPr>
      <w:r>
        <w:rPr>
          <w:rFonts w:hint="eastAsia"/>
        </w:rPr>
        <w:t>金赏的历史渊源</w:t>
      </w:r>
    </w:p>
    <w:p w14:paraId="174C6368" w14:textId="77777777" w:rsidR="00092F67" w:rsidRDefault="00092F67">
      <w:pPr>
        <w:rPr>
          <w:rFonts w:hint="eastAsia"/>
        </w:rPr>
      </w:pPr>
      <w:r>
        <w:rPr>
          <w:rFonts w:hint="eastAsia"/>
        </w:rPr>
        <w:t>追溯到古代中国，金赏的概念便已存在。它不仅仅是指用黄金来犒劳有功之臣或表彰杰出的人才，更象征着一种精神上的认可与鼓励。在封建社会中，皇帝会赐予金银财宝给那些为国家做出重大贡献的官员和平民，以此表达对其忠诚和服务的高度评价。这种做法逐渐演变成了一种文化传统，即通过物质奖励来肯定个人的价值和社会地位。</w:t>
      </w:r>
    </w:p>
    <w:p w14:paraId="37C4CD4D" w14:textId="77777777" w:rsidR="00092F67" w:rsidRDefault="00092F67">
      <w:pPr>
        <w:rPr>
          <w:rFonts w:hint="eastAsia"/>
        </w:rPr>
      </w:pPr>
    </w:p>
    <w:p w14:paraId="168FCC28" w14:textId="77777777" w:rsidR="00092F67" w:rsidRDefault="00092F67">
      <w:pPr>
        <w:rPr>
          <w:rFonts w:hint="eastAsia"/>
        </w:rPr>
      </w:pPr>
      <w:r>
        <w:rPr>
          <w:rFonts w:hint="eastAsia"/>
        </w:rPr>
        <w:t>现代社会中的金赏</w:t>
      </w:r>
    </w:p>
    <w:p w14:paraId="71811EE1" w14:textId="77777777" w:rsidR="00092F67" w:rsidRDefault="00092F67">
      <w:pPr>
        <w:rPr>
          <w:rFonts w:hint="eastAsia"/>
        </w:rPr>
      </w:pPr>
      <w:r>
        <w:rPr>
          <w:rFonts w:hint="eastAsia"/>
        </w:rPr>
        <w:t>进入现代社会后，“金赏”的意义变得更加宽泛和多样化。从企业界到学术圈，再到文化艺术领域，各个行业都会设立类似的奖项以激励创新和发展。例如，在商业领域中，公司可能会为表现优异的员工颁发奖金或者荣誉证书；而在艺术创作方面，则会有各种形式的艺术比赛，胜者可以获得丰厚的奖品以及公众的关注和支持。这些活动不仅促进了专业技能的进步，也激发了人们追求卓越的动力。</w:t>
      </w:r>
    </w:p>
    <w:p w14:paraId="3BE2EEDB" w14:textId="77777777" w:rsidR="00092F67" w:rsidRDefault="00092F67">
      <w:pPr>
        <w:rPr>
          <w:rFonts w:hint="eastAsia"/>
        </w:rPr>
      </w:pPr>
    </w:p>
    <w:p w14:paraId="61BED149" w14:textId="77777777" w:rsidR="00092F67" w:rsidRDefault="00092F67">
      <w:pPr>
        <w:rPr>
          <w:rFonts w:hint="eastAsia"/>
        </w:rPr>
      </w:pPr>
      <w:r>
        <w:rPr>
          <w:rFonts w:hint="eastAsia"/>
        </w:rPr>
        <w:t>金赏与中国传统节日</w:t>
      </w:r>
    </w:p>
    <w:p w14:paraId="0BA8B5C4" w14:textId="77777777" w:rsidR="00092F67" w:rsidRDefault="00092F67">
      <w:pPr>
        <w:rPr>
          <w:rFonts w:hint="eastAsia"/>
        </w:rPr>
      </w:pPr>
      <w:r>
        <w:rPr>
          <w:rFonts w:hint="eastAsia"/>
        </w:rPr>
        <w:t>在中国的传统节日里，如春节、中秋节等，家人团聚一堂分享美食的长辈们也会给予晚辈红包——这实际上也是一种小型版本的“金赏”。红包里面装有钱币，代表着长辈对晚辈成长成才的美好祝愿。在某些地区还有特殊的习俗，比如在婚礼上新人会给宾客派发喜糖，这也是一种分享喜悦并表达感激之情的方式。这些习俗体现了中国人重视亲情、友情以及社会责任感的价值观。</w:t>
      </w:r>
    </w:p>
    <w:p w14:paraId="78F60316" w14:textId="77777777" w:rsidR="00092F67" w:rsidRDefault="00092F67">
      <w:pPr>
        <w:rPr>
          <w:rFonts w:hint="eastAsia"/>
        </w:rPr>
      </w:pPr>
    </w:p>
    <w:p w14:paraId="2FD59BDD" w14:textId="77777777" w:rsidR="00092F67" w:rsidRDefault="00092F67">
      <w:pPr>
        <w:rPr>
          <w:rFonts w:hint="eastAsia"/>
        </w:rPr>
      </w:pPr>
      <w:r>
        <w:rPr>
          <w:rFonts w:hint="eastAsia"/>
        </w:rPr>
        <w:t>金赏在全球化背景下的传播与发展</w:t>
      </w:r>
    </w:p>
    <w:p w14:paraId="18036EF2" w14:textId="77777777" w:rsidR="00092F67" w:rsidRDefault="00092F67">
      <w:pPr>
        <w:rPr>
          <w:rFonts w:hint="eastAsia"/>
        </w:rPr>
      </w:pPr>
      <w:r>
        <w:rPr>
          <w:rFonts w:hint="eastAsia"/>
        </w:rPr>
        <w:t>随着全球化进程的加快，越来越多的外国友人开始对中国文化产生浓厚的兴趣。“金赏”作为一个富有中国特色的概念，也开始走向世界舞台。许多国际文化交流活动中都可以看到它的身影，无论是官方组织的颁奖典礼还是民间自发的艺术展览，都成为了展示中国文化魅力的重要平台。与此一些跨国企业在制定奖励机制时也会借鉴中国的“金赏”理念，将其融入到自身的管理文化之中，从而更好地适应多元文化的市场需求。</w:t>
      </w:r>
    </w:p>
    <w:p w14:paraId="38AD0203" w14:textId="77777777" w:rsidR="00092F67" w:rsidRDefault="00092F67">
      <w:pPr>
        <w:rPr>
          <w:rFonts w:hint="eastAsia"/>
        </w:rPr>
      </w:pPr>
    </w:p>
    <w:p w14:paraId="2224988C" w14:textId="77777777" w:rsidR="00092F67" w:rsidRDefault="00092F67">
      <w:pPr>
        <w:rPr>
          <w:rFonts w:hint="eastAsia"/>
        </w:rPr>
      </w:pPr>
      <w:r>
        <w:rPr>
          <w:rFonts w:hint="eastAsia"/>
        </w:rPr>
        <w:t>最后的总结</w:t>
      </w:r>
    </w:p>
    <w:p w14:paraId="5BF9232F" w14:textId="77777777" w:rsidR="00092F67" w:rsidRDefault="00092F67">
      <w:pPr>
        <w:rPr>
          <w:rFonts w:hint="eastAsia"/>
        </w:rPr>
      </w:pPr>
      <w:r>
        <w:rPr>
          <w:rFonts w:hint="eastAsia"/>
        </w:rPr>
        <w:t>“金赏”不仅仅是一个简单的词汇，它背后蕴含着丰富的历史文化内涵和社会价值观念。无论是在过去还是现在，这个概念都在不断地演变和发展，成为连接古今中外不同人群情感纽带的一部分。未来，“金赏”将继续在全球范围内发挥其独特的作用，传递着中国人民对于美好生活向往的信息。</w:t>
      </w:r>
    </w:p>
    <w:p w14:paraId="2B1C2A7F" w14:textId="77777777" w:rsidR="00092F67" w:rsidRDefault="00092F67">
      <w:pPr>
        <w:rPr>
          <w:rFonts w:hint="eastAsia"/>
        </w:rPr>
      </w:pPr>
    </w:p>
    <w:p w14:paraId="2815E47B" w14:textId="77777777" w:rsidR="00092F67" w:rsidRDefault="00092F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043FA6" w14:textId="72970E8B" w:rsidR="00B03A41" w:rsidRDefault="00B03A41"/>
    <w:sectPr w:rsidR="00B03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41"/>
    <w:rsid w:val="00092F67"/>
    <w:rsid w:val="003B267A"/>
    <w:rsid w:val="00B0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EE416-3FBC-4A1C-ABEE-2A1A44D9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