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FB8E" w14:textId="77777777" w:rsidR="00D664C7" w:rsidRDefault="00D664C7">
      <w:pPr>
        <w:rPr>
          <w:rFonts w:hint="eastAsia"/>
        </w:rPr>
      </w:pPr>
      <w:r>
        <w:rPr>
          <w:rFonts w:hint="eastAsia"/>
        </w:rPr>
        <w:t>Tong Lu 铜炉的拼音</w:t>
      </w:r>
    </w:p>
    <w:p w14:paraId="0126D5F7" w14:textId="77777777" w:rsidR="00D664C7" w:rsidRDefault="00D664C7">
      <w:pPr>
        <w:rPr>
          <w:rFonts w:hint="eastAsia"/>
        </w:rPr>
      </w:pPr>
      <w:r>
        <w:rPr>
          <w:rFonts w:hint="eastAsia"/>
        </w:rPr>
        <w:t>铜炉，其拼音为 "Tóng Lú"。在中国传统文化中，铜炉是一种非常具有代表性的工艺品和实用器皿。它不仅是古人日常生活中不可或缺的一部分，也是文化传承和艺术表现的重要载体。从祭祀礼器到文人雅士书房中的清玩，铜炉在历史长河中扮演了多重角色。本文将带领读者走进铜炉的世界，探索其悠久的历史、精美的工艺以及深厚的文化内涵。</w:t>
      </w:r>
    </w:p>
    <w:p w14:paraId="59910BFF" w14:textId="77777777" w:rsidR="00D664C7" w:rsidRDefault="00D664C7">
      <w:pPr>
        <w:rPr>
          <w:rFonts w:hint="eastAsia"/>
        </w:rPr>
      </w:pPr>
    </w:p>
    <w:p w14:paraId="30BB8E16" w14:textId="77777777" w:rsidR="00D664C7" w:rsidRDefault="00D664C7">
      <w:pPr>
        <w:rPr>
          <w:rFonts w:hint="eastAsia"/>
        </w:rPr>
      </w:pPr>
      <w:r>
        <w:rPr>
          <w:rFonts w:hint="eastAsia"/>
        </w:rPr>
        <w:t>铜炉的历史渊源</w:t>
      </w:r>
    </w:p>
    <w:p w14:paraId="366A187E" w14:textId="77777777" w:rsidR="00D664C7" w:rsidRDefault="00D664C7">
      <w:pPr>
        <w:rPr>
          <w:rFonts w:hint="eastAsia"/>
        </w:rPr>
      </w:pPr>
      <w:r>
        <w:rPr>
          <w:rFonts w:hint="eastAsia"/>
        </w:rPr>
        <w:t>追溯铜炉的历史，可以回到中国青铜时代的早期。那时，人们已经开始铸造简单的铜器，用于日常生活或宗教仪式。随着时间的发展，到了汉代，铜炉的设计与制作技艺逐渐成熟，成为宫廷和贵族家庭中常见的物品。唐宋时期，随着社会经济的繁荣，铜炉的种类变得更加丰富多样，不仅有熏香用的小型铜炉，还有供奉神明的大香炉。明清两代，则是铜炉发展的鼎盛时期，这一时期的铜炉无论是在造型设计还是铸造技术上都达到了极高的水准。</w:t>
      </w:r>
    </w:p>
    <w:p w14:paraId="1C44CFD2" w14:textId="77777777" w:rsidR="00D664C7" w:rsidRDefault="00D664C7">
      <w:pPr>
        <w:rPr>
          <w:rFonts w:hint="eastAsia"/>
        </w:rPr>
      </w:pPr>
    </w:p>
    <w:p w14:paraId="78269A3C" w14:textId="77777777" w:rsidR="00D664C7" w:rsidRDefault="00D664C7">
      <w:pPr>
        <w:rPr>
          <w:rFonts w:hint="eastAsia"/>
        </w:rPr>
      </w:pPr>
      <w:r>
        <w:rPr>
          <w:rFonts w:hint="eastAsia"/>
        </w:rPr>
        <w:t>传统工艺与现代创新</w:t>
      </w:r>
    </w:p>
    <w:p w14:paraId="08E48912" w14:textId="77777777" w:rsidR="00D664C7" w:rsidRDefault="00D664C7">
      <w:pPr>
        <w:rPr>
          <w:rFonts w:hint="eastAsia"/>
        </w:rPr>
      </w:pPr>
      <w:r>
        <w:rPr>
          <w:rFonts w:hint="eastAsia"/>
        </w:rPr>
        <w:t>传统的铜炉制造是一门复杂的手艺，涉及熔炼、模具制作、雕刻等多个步骤。工匠们需要具备丰富的经验和高超的技术，才能打造出一件件精美的作品。每一道工序都需要精心操作，确保成品的质量。例如，在铸造过程中，为了保证铜液均匀填充模具，必须严格控制温度；而雕刻装饰时，则要依据不同的风格选择合适的图案。近年来，随着科技的进步，一些现代化的生产方式也被引入到铜炉的制作中，既保留了传统特色，又提高了效率和精度。</w:t>
      </w:r>
    </w:p>
    <w:p w14:paraId="22869F56" w14:textId="77777777" w:rsidR="00D664C7" w:rsidRDefault="00D664C7">
      <w:pPr>
        <w:rPr>
          <w:rFonts w:hint="eastAsia"/>
        </w:rPr>
      </w:pPr>
    </w:p>
    <w:p w14:paraId="6348D16C" w14:textId="77777777" w:rsidR="00D664C7" w:rsidRDefault="00D664C7">
      <w:pPr>
        <w:rPr>
          <w:rFonts w:hint="eastAsia"/>
        </w:rPr>
      </w:pPr>
      <w:r>
        <w:rPr>
          <w:rFonts w:hint="eastAsia"/>
        </w:rPr>
        <w:t>铜炉的文化象征意义</w:t>
      </w:r>
    </w:p>
    <w:p w14:paraId="6B066274" w14:textId="77777777" w:rsidR="00D664C7" w:rsidRDefault="00D664C7">
      <w:pPr>
        <w:rPr>
          <w:rFonts w:hint="eastAsia"/>
        </w:rPr>
      </w:pPr>
      <w:r>
        <w:rPr>
          <w:rFonts w:hint="eastAsia"/>
        </w:rPr>
        <w:t>在中国文化里，铜炉不仅仅是一件物品，更承载着丰富的寓意。它是连接人间与神灵之间的桥梁，在祭祀活动中发挥着重要作用。对于文人墨客而言，一盏精致的铜炉放置于书桌之上，既能增添几分古朴典雅的气息，又是修身养性的好帮手。焚香读书、品茗论道之时，淡淡的香气弥漫开来，仿佛能让人穿越时空，感受到古代文人的生活情趣。铜炉还常常出现在诗词歌赋之中，成为了表达情感、寄托思绪的对象。</w:t>
      </w:r>
    </w:p>
    <w:p w14:paraId="512CAED2" w14:textId="77777777" w:rsidR="00D664C7" w:rsidRDefault="00D664C7">
      <w:pPr>
        <w:rPr>
          <w:rFonts w:hint="eastAsia"/>
        </w:rPr>
      </w:pPr>
    </w:p>
    <w:p w14:paraId="1CBEFF2D" w14:textId="77777777" w:rsidR="00D664C7" w:rsidRDefault="00D664C7">
      <w:pPr>
        <w:rPr>
          <w:rFonts w:hint="eastAsia"/>
        </w:rPr>
      </w:pPr>
      <w:r>
        <w:rPr>
          <w:rFonts w:hint="eastAsia"/>
        </w:rPr>
        <w:t>收藏价值与市场趋势</w:t>
      </w:r>
    </w:p>
    <w:p w14:paraId="296F71FF" w14:textId="77777777" w:rsidR="00D664C7" w:rsidRDefault="00D664C7">
      <w:pPr>
        <w:rPr>
          <w:rFonts w:hint="eastAsia"/>
        </w:rPr>
      </w:pPr>
      <w:r>
        <w:rPr>
          <w:rFonts w:hint="eastAsia"/>
        </w:rPr>
        <w:t>由于铜炉历史悠久且工艺精湛，因此具有很高的收藏价值。特别是那些流传至今的老物件，往往因为其稀有性和独特性而备受藏家青睐。近年来，随着人们对传统文化的关注度不断提高，市场上对优质铜炉的需求也在逐年增加。然而，需要注意的是，购买古董级铜炉时一定要谨慎辨别真伪，以免受到经济损失。对于普通消费者来说，选择一些新近制作但同样具备艺术美感的铜炉作为家居装饰或个人收藏，也不失为一个好主意。</w:t>
      </w:r>
    </w:p>
    <w:p w14:paraId="2F491F5F" w14:textId="77777777" w:rsidR="00D664C7" w:rsidRDefault="00D664C7">
      <w:pPr>
        <w:rPr>
          <w:rFonts w:hint="eastAsia"/>
        </w:rPr>
      </w:pPr>
    </w:p>
    <w:p w14:paraId="3664E4A9" w14:textId="77777777" w:rsidR="00D664C7" w:rsidRDefault="00D664C7">
      <w:pPr>
        <w:rPr>
          <w:rFonts w:hint="eastAsia"/>
        </w:rPr>
      </w:pPr>
      <w:r>
        <w:rPr>
          <w:rFonts w:hint="eastAsia"/>
        </w:rPr>
        <w:t>最后的总结</w:t>
      </w:r>
    </w:p>
    <w:p w14:paraId="58DD0D7C" w14:textId="77777777" w:rsidR="00D664C7" w:rsidRDefault="00D664C7">
      <w:pPr>
        <w:rPr>
          <w:rFonts w:hint="eastAsia"/>
        </w:rPr>
      </w:pPr>
      <w:r>
        <w:rPr>
          <w:rFonts w:hint="eastAsia"/>
        </w:rPr>
        <w:t>铜炉作为中国传统工艺的瑰宝之一，见证了无数朝代的兴衰更替，记录了中华民族悠久灿烂的历史文明。无论是作为实用器具还是艺术品，它都展现出了独特的魅力。今天，虽然我们的生活方式发生了巨大变化，但铜炉所蕴含的文化价值仍然熠熠生辉，吸引着一代又一代的人去了解、去欣赏、去传承。</w:t>
      </w:r>
    </w:p>
    <w:p w14:paraId="4B27405C" w14:textId="77777777" w:rsidR="00D664C7" w:rsidRDefault="00D664C7">
      <w:pPr>
        <w:rPr>
          <w:rFonts w:hint="eastAsia"/>
        </w:rPr>
      </w:pPr>
    </w:p>
    <w:p w14:paraId="26013C41" w14:textId="77777777" w:rsidR="00D664C7" w:rsidRDefault="00D664C7">
      <w:pPr>
        <w:rPr>
          <w:rFonts w:hint="eastAsia"/>
        </w:rPr>
      </w:pPr>
      <w:r>
        <w:rPr>
          <w:rFonts w:hint="eastAsia"/>
        </w:rPr>
        <w:t>本文是由每日文章网(2345lzwz.cn)为大家创作</w:t>
      </w:r>
    </w:p>
    <w:p w14:paraId="3641B555" w14:textId="3BDCF073" w:rsidR="00160836" w:rsidRDefault="00160836"/>
    <w:sectPr w:rsidR="00160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6"/>
    <w:rsid w:val="00160836"/>
    <w:rsid w:val="003B267A"/>
    <w:rsid w:val="00D6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98EC0-E763-41AC-8CE3-A92B778A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836"/>
    <w:rPr>
      <w:rFonts w:cstheme="majorBidi"/>
      <w:color w:val="2F5496" w:themeColor="accent1" w:themeShade="BF"/>
      <w:sz w:val="28"/>
      <w:szCs w:val="28"/>
    </w:rPr>
  </w:style>
  <w:style w:type="character" w:customStyle="1" w:styleId="50">
    <w:name w:val="标题 5 字符"/>
    <w:basedOn w:val="a0"/>
    <w:link w:val="5"/>
    <w:uiPriority w:val="9"/>
    <w:semiHidden/>
    <w:rsid w:val="00160836"/>
    <w:rPr>
      <w:rFonts w:cstheme="majorBidi"/>
      <w:color w:val="2F5496" w:themeColor="accent1" w:themeShade="BF"/>
      <w:sz w:val="24"/>
    </w:rPr>
  </w:style>
  <w:style w:type="character" w:customStyle="1" w:styleId="60">
    <w:name w:val="标题 6 字符"/>
    <w:basedOn w:val="a0"/>
    <w:link w:val="6"/>
    <w:uiPriority w:val="9"/>
    <w:semiHidden/>
    <w:rsid w:val="00160836"/>
    <w:rPr>
      <w:rFonts w:cstheme="majorBidi"/>
      <w:b/>
      <w:bCs/>
      <w:color w:val="2F5496" w:themeColor="accent1" w:themeShade="BF"/>
    </w:rPr>
  </w:style>
  <w:style w:type="character" w:customStyle="1" w:styleId="70">
    <w:name w:val="标题 7 字符"/>
    <w:basedOn w:val="a0"/>
    <w:link w:val="7"/>
    <w:uiPriority w:val="9"/>
    <w:semiHidden/>
    <w:rsid w:val="00160836"/>
    <w:rPr>
      <w:rFonts w:cstheme="majorBidi"/>
      <w:b/>
      <w:bCs/>
      <w:color w:val="595959" w:themeColor="text1" w:themeTint="A6"/>
    </w:rPr>
  </w:style>
  <w:style w:type="character" w:customStyle="1" w:styleId="80">
    <w:name w:val="标题 8 字符"/>
    <w:basedOn w:val="a0"/>
    <w:link w:val="8"/>
    <w:uiPriority w:val="9"/>
    <w:semiHidden/>
    <w:rsid w:val="00160836"/>
    <w:rPr>
      <w:rFonts w:cstheme="majorBidi"/>
      <w:color w:val="595959" w:themeColor="text1" w:themeTint="A6"/>
    </w:rPr>
  </w:style>
  <w:style w:type="character" w:customStyle="1" w:styleId="90">
    <w:name w:val="标题 9 字符"/>
    <w:basedOn w:val="a0"/>
    <w:link w:val="9"/>
    <w:uiPriority w:val="9"/>
    <w:semiHidden/>
    <w:rsid w:val="00160836"/>
    <w:rPr>
      <w:rFonts w:eastAsiaTheme="majorEastAsia" w:cstheme="majorBidi"/>
      <w:color w:val="595959" w:themeColor="text1" w:themeTint="A6"/>
    </w:rPr>
  </w:style>
  <w:style w:type="paragraph" w:styleId="a3">
    <w:name w:val="Title"/>
    <w:basedOn w:val="a"/>
    <w:next w:val="a"/>
    <w:link w:val="a4"/>
    <w:uiPriority w:val="10"/>
    <w:qFormat/>
    <w:rsid w:val="00160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836"/>
    <w:pPr>
      <w:spacing w:before="160"/>
      <w:jc w:val="center"/>
    </w:pPr>
    <w:rPr>
      <w:i/>
      <w:iCs/>
      <w:color w:val="404040" w:themeColor="text1" w:themeTint="BF"/>
    </w:rPr>
  </w:style>
  <w:style w:type="character" w:customStyle="1" w:styleId="a8">
    <w:name w:val="引用 字符"/>
    <w:basedOn w:val="a0"/>
    <w:link w:val="a7"/>
    <w:uiPriority w:val="29"/>
    <w:rsid w:val="00160836"/>
    <w:rPr>
      <w:i/>
      <w:iCs/>
      <w:color w:val="404040" w:themeColor="text1" w:themeTint="BF"/>
    </w:rPr>
  </w:style>
  <w:style w:type="paragraph" w:styleId="a9">
    <w:name w:val="List Paragraph"/>
    <w:basedOn w:val="a"/>
    <w:uiPriority w:val="34"/>
    <w:qFormat/>
    <w:rsid w:val="00160836"/>
    <w:pPr>
      <w:ind w:left="720"/>
      <w:contextualSpacing/>
    </w:pPr>
  </w:style>
  <w:style w:type="character" w:styleId="aa">
    <w:name w:val="Intense Emphasis"/>
    <w:basedOn w:val="a0"/>
    <w:uiPriority w:val="21"/>
    <w:qFormat/>
    <w:rsid w:val="00160836"/>
    <w:rPr>
      <w:i/>
      <w:iCs/>
      <w:color w:val="2F5496" w:themeColor="accent1" w:themeShade="BF"/>
    </w:rPr>
  </w:style>
  <w:style w:type="paragraph" w:styleId="ab">
    <w:name w:val="Intense Quote"/>
    <w:basedOn w:val="a"/>
    <w:next w:val="a"/>
    <w:link w:val="ac"/>
    <w:uiPriority w:val="30"/>
    <w:qFormat/>
    <w:rsid w:val="00160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836"/>
    <w:rPr>
      <w:i/>
      <w:iCs/>
      <w:color w:val="2F5496" w:themeColor="accent1" w:themeShade="BF"/>
    </w:rPr>
  </w:style>
  <w:style w:type="character" w:styleId="ad">
    <w:name w:val="Intense Reference"/>
    <w:basedOn w:val="a0"/>
    <w:uiPriority w:val="32"/>
    <w:qFormat/>
    <w:rsid w:val="00160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