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7D02" w14:textId="77777777" w:rsidR="00776A53" w:rsidRDefault="00776A53">
      <w:pPr>
        <w:rPr>
          <w:rFonts w:hint="eastAsia"/>
        </w:rPr>
      </w:pPr>
      <w:r>
        <w:rPr>
          <w:rFonts w:hint="eastAsia"/>
        </w:rPr>
        <w:t>锦náng组词的拼音</w:t>
      </w:r>
    </w:p>
    <w:p w14:paraId="51BCB737" w14:textId="77777777" w:rsidR="00776A53" w:rsidRDefault="00776A53">
      <w:pPr>
        <w:rPr>
          <w:rFonts w:hint="eastAsia"/>
        </w:rPr>
      </w:pPr>
      <w:r>
        <w:rPr>
          <w:rFonts w:hint="eastAsia"/>
        </w:rPr>
        <w:t>在汉语的广袤天地里，每个汉字都承载着深厚的文化底蕴和历史记忆。"锦囊"（jǐn náng）这个词组，不仅是一个简单的词汇，它还象征着智慧、策略与未雨绸缪。锦囊本意是指装有珍贵物品的小袋子，但随着时间的发展，这个词语在中华文化中被赋予了更多的意义，特别是在文学作品和日常用语中，它常常用来比喻巧妙解决问题的方法或是秘密武器。</w:t>
      </w:r>
    </w:p>
    <w:p w14:paraId="1ECAF9D7" w14:textId="77777777" w:rsidR="00776A53" w:rsidRDefault="00776A53">
      <w:pPr>
        <w:rPr>
          <w:rFonts w:hint="eastAsia"/>
        </w:rPr>
      </w:pPr>
    </w:p>
    <w:p w14:paraId="753272A8" w14:textId="77777777" w:rsidR="00776A53" w:rsidRDefault="00776A53">
      <w:pPr>
        <w:rPr>
          <w:rFonts w:hint="eastAsia"/>
        </w:rPr>
      </w:pPr>
      <w:r>
        <w:rPr>
          <w:rFonts w:hint="eastAsia"/>
        </w:rPr>
        <w:t>锦囊的历史渊源</w:t>
      </w:r>
    </w:p>
    <w:p w14:paraId="183A519C" w14:textId="77777777" w:rsidR="00776A53" w:rsidRDefault="00776A53">
      <w:pPr>
        <w:rPr>
          <w:rFonts w:hint="eastAsia"/>
        </w:rPr>
      </w:pPr>
      <w:r>
        <w:rPr>
          <w:rFonts w:hint="eastAsia"/>
        </w:rPr>
        <w:t>追溯到古代中国，锦囊一词最早出现在汉代文献中。那时的锦囊多为丝绸制成，是贵族阶层用于存放私人物品或信件的精致小袋。到了唐代，锦囊开始频繁出现在诗词歌赋之中，成为文人墨客笔下的常客。诗人杜甫在其《赠卫八处士》一诗中有“人生不相见，动如参与商；今夕复何夕，共此灯烛光。”这样的名句，虽然这里并未直接提及锦囊，但却体现了那个时代人们对于美好事物珍藏的情感，而这种情感正是锦囊所代表的。</w:t>
      </w:r>
    </w:p>
    <w:p w14:paraId="55185C56" w14:textId="77777777" w:rsidR="00776A53" w:rsidRDefault="00776A53">
      <w:pPr>
        <w:rPr>
          <w:rFonts w:hint="eastAsia"/>
        </w:rPr>
      </w:pPr>
    </w:p>
    <w:p w14:paraId="38AE77D5" w14:textId="77777777" w:rsidR="00776A53" w:rsidRDefault="00776A53">
      <w:pPr>
        <w:rPr>
          <w:rFonts w:hint="eastAsia"/>
        </w:rPr>
      </w:pPr>
      <w:r>
        <w:rPr>
          <w:rFonts w:hint="eastAsia"/>
        </w:rPr>
        <w:t>锦囊在文学中的演变</w:t>
      </w:r>
    </w:p>
    <w:p w14:paraId="40D589E6" w14:textId="77777777" w:rsidR="00776A53" w:rsidRDefault="00776A53">
      <w:pPr>
        <w:rPr>
          <w:rFonts w:hint="eastAsia"/>
        </w:rPr>
      </w:pPr>
      <w:r>
        <w:rPr>
          <w:rFonts w:hint="eastAsia"/>
        </w:rPr>
        <w:t>随着朝代更迭，锦囊的意义也在不断丰富。宋代以后，锦囊逐渐成为了隐喻，尤其是在小说创作中。例如，在《三国演义》中，“锦囊妙计”这一表达便来源于此书，指的是诸葛亮给予赵云的三条军事指令，分别装在三个密封的锦囊内，指示他在不同情况下打开以获取指导。这不仅增加了故事的神秘色彩，也使得“锦囊”成为了机智与预见性的象征。</w:t>
      </w:r>
    </w:p>
    <w:p w14:paraId="471FC6DA" w14:textId="77777777" w:rsidR="00776A53" w:rsidRDefault="00776A53">
      <w:pPr>
        <w:rPr>
          <w:rFonts w:hint="eastAsia"/>
        </w:rPr>
      </w:pPr>
    </w:p>
    <w:p w14:paraId="45EB759E" w14:textId="77777777" w:rsidR="00776A53" w:rsidRDefault="00776A53">
      <w:pPr>
        <w:rPr>
          <w:rFonts w:hint="eastAsia"/>
        </w:rPr>
      </w:pPr>
      <w:r>
        <w:rPr>
          <w:rFonts w:hint="eastAsia"/>
        </w:rPr>
        <w:t>现代视角下的锦囊</w:t>
      </w:r>
    </w:p>
    <w:p w14:paraId="6C4E1F2E" w14:textId="77777777" w:rsidR="00776A53" w:rsidRDefault="00776A53">
      <w:pPr>
        <w:rPr>
          <w:rFonts w:hint="eastAsia"/>
        </w:rPr>
      </w:pPr>
      <w:r>
        <w:rPr>
          <w:rFonts w:hint="eastAsia"/>
        </w:rPr>
        <w:t>时至今日，尽管实际使用的锦囊已不多见，但其概念却深深植根于我们的语言和思想之中。无论是商业谈判还是个人生活中的决策制定，“锦囊妙计”总能唤起人们对创新解决方案的追求。在网络时代，我们或许不再依赖实体的锦囊来保存秘密或计划，而是通过电子设备和云端存储来管理信息。即便如此，“锦囊”的精神——即准备充分、谨慎行事以及拥有应对突发状况的能力——依然是现代社会不可或缺的一部分。</w:t>
      </w:r>
    </w:p>
    <w:p w14:paraId="39C92CCB" w14:textId="77777777" w:rsidR="00776A53" w:rsidRDefault="00776A53">
      <w:pPr>
        <w:rPr>
          <w:rFonts w:hint="eastAsia"/>
        </w:rPr>
      </w:pPr>
    </w:p>
    <w:p w14:paraId="1E410C66" w14:textId="77777777" w:rsidR="00776A53" w:rsidRDefault="00776A53">
      <w:pPr>
        <w:rPr>
          <w:rFonts w:hint="eastAsia"/>
        </w:rPr>
      </w:pPr>
      <w:r>
        <w:rPr>
          <w:rFonts w:hint="eastAsia"/>
        </w:rPr>
        <w:t>最后的总结</w:t>
      </w:r>
    </w:p>
    <w:p w14:paraId="318695D3" w14:textId="77777777" w:rsidR="00776A53" w:rsidRDefault="00776A53">
      <w:pPr>
        <w:rPr>
          <w:rFonts w:hint="eastAsia"/>
        </w:rPr>
      </w:pPr>
      <w:r>
        <w:rPr>
          <w:rFonts w:hint="eastAsia"/>
        </w:rPr>
        <w:t>从古至今，“锦囊”二字见证了汉语词汇的演变，也反映了中国人对于智慧和策略的独特理解。它不仅是物质世界中的一个小物件，更是文化传承中的一个符号，代表着人类</w:t>
      </w:r>
      <w:r>
        <w:rPr>
          <w:rFonts w:hint="eastAsia"/>
        </w:rPr>
        <w:lastRenderedPageBreak/>
        <w:t>对未知世界的探索欲和对未来挑战的积极态度。当我们谈论锦囊的时候，实际上是在赞美一种生活方式：既懂得珍惜当下，又能为将来做好周全准备。</w:t>
      </w:r>
    </w:p>
    <w:p w14:paraId="7E336366" w14:textId="77777777" w:rsidR="00776A53" w:rsidRDefault="00776A53">
      <w:pPr>
        <w:rPr>
          <w:rFonts w:hint="eastAsia"/>
        </w:rPr>
      </w:pPr>
    </w:p>
    <w:p w14:paraId="097AE2F9" w14:textId="77777777" w:rsidR="00776A53" w:rsidRDefault="00776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586F4" w14:textId="1479388B" w:rsidR="00EC6BB9" w:rsidRDefault="00EC6BB9"/>
    <w:sectPr w:rsidR="00EC6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B9"/>
    <w:rsid w:val="003B267A"/>
    <w:rsid w:val="00776A53"/>
    <w:rsid w:val="00E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1BF3-DB05-4225-8371-F13AA1F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