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12F4" w14:textId="77777777" w:rsidR="003F032F" w:rsidRDefault="003F032F">
      <w:pPr>
        <w:rPr>
          <w:rFonts w:hint="eastAsia"/>
        </w:rPr>
      </w:pPr>
      <w:r>
        <w:rPr>
          <w:rFonts w:hint="eastAsia"/>
        </w:rPr>
        <w:t>颓的组词的拼音部首结构</w:t>
      </w:r>
    </w:p>
    <w:p w14:paraId="3BE563D7" w14:textId="77777777" w:rsidR="003F032F" w:rsidRDefault="003F032F">
      <w:pPr>
        <w:rPr>
          <w:rFonts w:hint="eastAsia"/>
        </w:rPr>
      </w:pPr>
      <w:r>
        <w:rPr>
          <w:rFonts w:hint="eastAsia"/>
        </w:rPr>
        <w:t>在汉语的广袤世界里，“颓”字以其独特的音形义占据了一席之地。它不仅是一个汉字，更是连接过去与现在、文化与生活的纽带。“颓”的拼音为“tuí”，这个发音犹如一声叹息，又似历史长河中的一缕轻风，带着几分沧桑和无奈。</w:t>
      </w:r>
    </w:p>
    <w:p w14:paraId="66BE5AD0" w14:textId="77777777" w:rsidR="003F032F" w:rsidRDefault="003F032F">
      <w:pPr>
        <w:rPr>
          <w:rFonts w:hint="eastAsia"/>
        </w:rPr>
      </w:pPr>
    </w:p>
    <w:p w14:paraId="5E45AA80" w14:textId="77777777" w:rsidR="003F032F" w:rsidRDefault="003F032F">
      <w:pPr>
        <w:rPr>
          <w:rFonts w:hint="eastAsia"/>
        </w:rPr>
      </w:pPr>
      <w:r>
        <w:rPr>
          <w:rFonts w:hint="eastAsia"/>
        </w:rPr>
        <w:t>拼音的奥秘</w:t>
      </w:r>
    </w:p>
    <w:p w14:paraId="2794E4F9" w14:textId="77777777" w:rsidR="003F032F" w:rsidRDefault="003F032F">
      <w:pPr>
        <w:rPr>
          <w:rFonts w:hint="eastAsia"/>
        </w:rPr>
      </w:pPr>
      <w:r>
        <w:rPr>
          <w:rFonts w:hint="eastAsia"/>
        </w:rPr>
        <w:t>“tuí”这个读音，包含了声母“t”和韵母“ui”。声母是发音时气流受阻后突然释放的声音，而韵母则是声音在口腔或咽腔中自然流淌的部分。当我们将这两个元素组合在一起时，就形成了一个完整的音节，仿佛是在讲述一个古老而又不断更新的故事。每个拼音都是汉语拼音系统的一部分，这套系统是为了帮助人们更准确地读写汉字而设计的，它就像一座桥梁，连接着传统与现代的语言交流。</w:t>
      </w:r>
    </w:p>
    <w:p w14:paraId="086FCD51" w14:textId="77777777" w:rsidR="003F032F" w:rsidRDefault="003F032F">
      <w:pPr>
        <w:rPr>
          <w:rFonts w:hint="eastAsia"/>
        </w:rPr>
      </w:pPr>
    </w:p>
    <w:p w14:paraId="41451524" w14:textId="77777777" w:rsidR="003F032F" w:rsidRDefault="003F032F">
      <w:pPr>
        <w:rPr>
          <w:rFonts w:hint="eastAsia"/>
        </w:rPr>
      </w:pPr>
      <w:r>
        <w:rPr>
          <w:rFonts w:hint="eastAsia"/>
        </w:rPr>
        <w:t>部首：土的稳重</w:t>
      </w:r>
    </w:p>
    <w:p w14:paraId="0FB4D834" w14:textId="77777777" w:rsidR="003F032F" w:rsidRDefault="003F032F">
      <w:pPr>
        <w:rPr>
          <w:rFonts w:hint="eastAsia"/>
        </w:rPr>
      </w:pPr>
      <w:r>
        <w:rPr>
          <w:rFonts w:hint="eastAsia"/>
        </w:rPr>
        <w:t>从部首的角度来看，“颓”的构成体现了汉字构造的智慧。“颓”的部首是“土”，这象征着大地，给人以踏实、稳重之感。在中国传统文化中，“土”被视为万物之源，孕育生命，承载一切。选择“土”作为部首，可能暗示了“颓”所蕴含的意义——一种回归本源、面对现实的态度。即使事物处于衰败或消沉的状态，也总有重新崛起的机会，正如土地虽经风雨洗礼，却依然能够滋养新的生命。</w:t>
      </w:r>
    </w:p>
    <w:p w14:paraId="7D34C020" w14:textId="77777777" w:rsidR="003F032F" w:rsidRDefault="003F032F">
      <w:pPr>
        <w:rPr>
          <w:rFonts w:hint="eastAsia"/>
        </w:rPr>
      </w:pPr>
    </w:p>
    <w:p w14:paraId="16714470" w14:textId="77777777" w:rsidR="003F032F" w:rsidRDefault="003F032F">
      <w:pPr>
        <w:rPr>
          <w:rFonts w:hint="eastAsia"/>
        </w:rPr>
      </w:pPr>
      <w:r>
        <w:rPr>
          <w:rFonts w:hint="eastAsia"/>
        </w:rPr>
        <w:t>结构分析：上覆下托</w:t>
      </w:r>
    </w:p>
    <w:p w14:paraId="37F73851" w14:textId="77777777" w:rsidR="003F032F" w:rsidRDefault="003F032F">
      <w:pPr>
        <w:rPr>
          <w:rFonts w:hint="eastAsia"/>
        </w:rPr>
      </w:pPr>
      <w:r>
        <w:rPr>
          <w:rFonts w:hint="eastAsia"/>
        </w:rPr>
        <w:t>深入到“颓”的结构之中，我们可以看到它的上方由“页”组成，下方则是“阝”。这种上下结构的设计并非偶然，而是有着深刻的寓意。“页”代表着头部或者页面，意味着思想、观念；而“阝”通常出现在一些与地方、边界有关的字中，这里或许可以理解为根基、界限。整体看来，“颓”字的结构像是一个人站在大地上思考着未来的方向，既尊重传统，又面向未知。</w:t>
      </w:r>
    </w:p>
    <w:p w14:paraId="63C79EEB" w14:textId="77777777" w:rsidR="003F032F" w:rsidRDefault="003F032F">
      <w:pPr>
        <w:rPr>
          <w:rFonts w:hint="eastAsia"/>
        </w:rPr>
      </w:pPr>
    </w:p>
    <w:p w14:paraId="3C714ABD" w14:textId="77777777" w:rsidR="003F032F" w:rsidRDefault="003F032F">
      <w:pPr>
        <w:rPr>
          <w:rFonts w:hint="eastAsia"/>
        </w:rPr>
      </w:pPr>
      <w:r>
        <w:rPr>
          <w:rFonts w:hint="eastAsia"/>
        </w:rPr>
        <w:t>组词的魅力</w:t>
      </w:r>
    </w:p>
    <w:p w14:paraId="4AF124E1" w14:textId="77777777" w:rsidR="003F032F" w:rsidRDefault="003F032F">
      <w:pPr>
        <w:rPr>
          <w:rFonts w:hint="eastAsia"/>
        </w:rPr>
      </w:pPr>
      <w:r>
        <w:rPr>
          <w:rFonts w:hint="eastAsia"/>
        </w:rPr>
        <w:t>当我们谈论“颓”的组词时，便进入了语言艺术的另一番天地。“颓废”、“颓唐”、“颓然”等词汇，每一个都像是一幅画，描绘出了不同的情景和心境。这些词语不仅仅是简单的字符组合，它们背后隐藏着丰富的情感色彩和社会背景。例如，“颓废”一词往往用来形容精神上的萎靡不振或是物质上的破败不堪，但同时也反映了人们对现状的不满以及对改变的渴望。</w:t>
      </w:r>
    </w:p>
    <w:p w14:paraId="1D6368A0" w14:textId="77777777" w:rsidR="003F032F" w:rsidRDefault="003F032F">
      <w:pPr>
        <w:rPr>
          <w:rFonts w:hint="eastAsia"/>
        </w:rPr>
      </w:pPr>
    </w:p>
    <w:p w14:paraId="78698192" w14:textId="77777777" w:rsidR="003F032F" w:rsidRDefault="003F032F">
      <w:pPr>
        <w:rPr>
          <w:rFonts w:hint="eastAsia"/>
        </w:rPr>
      </w:pPr>
      <w:r>
        <w:rPr>
          <w:rFonts w:hint="eastAsia"/>
        </w:rPr>
        <w:t>最后的总结</w:t>
      </w:r>
    </w:p>
    <w:p w14:paraId="51130F84" w14:textId="77777777" w:rsidR="003F032F" w:rsidRDefault="003F032F">
      <w:pPr>
        <w:rPr>
          <w:rFonts w:hint="eastAsia"/>
        </w:rPr>
      </w:pPr>
      <w:r>
        <w:rPr>
          <w:rFonts w:hint="eastAsia"/>
        </w:rPr>
        <w:t>“颓”的拼音、部首及其结构共同构成了一个充满故事性的汉字。它不仅仅是一个符号，更是中华文化传承与发展的一个缩影。通过了解“颓”的各个方面，我们不仅可以加深对汉语本身的认识，更能体会到古人造字时所蕴含的深邃哲理和无尽智慧。</w:t>
      </w:r>
    </w:p>
    <w:p w14:paraId="394334EE" w14:textId="77777777" w:rsidR="003F032F" w:rsidRDefault="003F032F">
      <w:pPr>
        <w:rPr>
          <w:rFonts w:hint="eastAsia"/>
        </w:rPr>
      </w:pPr>
    </w:p>
    <w:p w14:paraId="0D9DAD7A" w14:textId="77777777" w:rsidR="003F032F" w:rsidRDefault="003F0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96124" w14:textId="6252629B" w:rsidR="009841F9" w:rsidRDefault="009841F9"/>
    <w:sectPr w:rsidR="0098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F9"/>
    <w:rsid w:val="003B267A"/>
    <w:rsid w:val="003F032F"/>
    <w:rsid w:val="009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E5EB2-E325-4B3C-BAB3-A771464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