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2BD4C" w14:textId="77777777" w:rsidR="00EA5414" w:rsidRDefault="00EA5414">
      <w:pPr>
        <w:rPr>
          <w:rFonts w:hint="eastAsia"/>
        </w:rPr>
      </w:pPr>
      <w:r>
        <w:rPr>
          <w:rFonts w:hint="eastAsia"/>
        </w:rPr>
        <w:t>鲜（Xiān）：一个多元文化交融的姓氏</w:t>
      </w:r>
    </w:p>
    <w:p w14:paraId="11E4EB2C" w14:textId="77777777" w:rsidR="00EA5414" w:rsidRDefault="00EA5414">
      <w:pPr>
        <w:rPr>
          <w:rFonts w:hint="eastAsia"/>
        </w:rPr>
      </w:pPr>
      <w:r>
        <w:rPr>
          <w:rFonts w:hint="eastAsia"/>
        </w:rPr>
        <w:t>鲜，这个姓氏在中华大地上的分布虽然不如一些大姓那么广泛，但它承载着丰富的历史和文化内涵。鲜姓的起源可以追溯到远古时期，它与多个民族有着千丝万缕的联系。在中国，鲜是一个相对少见但又独具特色的姓氏，其背后的故事犹如一幅绚丽多彩的历史画卷，展现着中华民族多元一体格局的一个侧面。</w:t>
      </w:r>
    </w:p>
    <w:p w14:paraId="3518F907" w14:textId="77777777" w:rsidR="00EA5414" w:rsidRDefault="00EA5414">
      <w:pPr>
        <w:rPr>
          <w:rFonts w:hint="eastAsia"/>
        </w:rPr>
      </w:pPr>
    </w:p>
    <w:p w14:paraId="63E550FE" w14:textId="77777777" w:rsidR="00EA5414" w:rsidRDefault="00EA5414">
      <w:pPr>
        <w:rPr>
          <w:rFonts w:hint="eastAsia"/>
        </w:rPr>
      </w:pPr>
      <w:r>
        <w:rPr>
          <w:rFonts w:hint="eastAsia"/>
        </w:rPr>
        <w:t>鲜姓的起源与发展</w:t>
      </w:r>
    </w:p>
    <w:p w14:paraId="2BA47F6D" w14:textId="77777777" w:rsidR="00EA5414" w:rsidRDefault="00EA5414">
      <w:pPr>
        <w:rPr>
          <w:rFonts w:hint="eastAsia"/>
        </w:rPr>
      </w:pPr>
      <w:r>
        <w:rPr>
          <w:rFonts w:hint="eastAsia"/>
        </w:rPr>
        <w:t>鲜姓的起源有着多样的说法，其中一种较为人接受的是源于古代东夷族的一支——鲜卑族。鲜卑族是中国历史上著名的游牧民族之一，在汉朝至南北朝期间活跃于中国北方，并建立了几个重要的政权。随着鲜卑人的迁徙与融合，鲜姓逐渐传播开来，成为一部分汉族及其他少数民族人口的姓氏。鲜姓还可能由其他少数民族如契丹、女真等改姓而来，反映了中国历史上民族交流与融合的复杂历程。</w:t>
      </w:r>
    </w:p>
    <w:p w14:paraId="3EF2F780" w14:textId="77777777" w:rsidR="00EA5414" w:rsidRDefault="00EA5414">
      <w:pPr>
        <w:rPr>
          <w:rFonts w:hint="eastAsia"/>
        </w:rPr>
      </w:pPr>
    </w:p>
    <w:p w14:paraId="4C64F9C7" w14:textId="77777777" w:rsidR="00EA5414" w:rsidRDefault="00EA5414">
      <w:pPr>
        <w:rPr>
          <w:rFonts w:hint="eastAsia"/>
        </w:rPr>
      </w:pPr>
      <w:r>
        <w:rPr>
          <w:rFonts w:hint="eastAsia"/>
        </w:rPr>
        <w:t>鲜姓家族的迁徙与分布</w:t>
      </w:r>
    </w:p>
    <w:p w14:paraId="1E78D88B" w14:textId="77777777" w:rsidR="00EA5414" w:rsidRDefault="00EA5414">
      <w:pPr>
        <w:rPr>
          <w:rFonts w:hint="eastAsia"/>
        </w:rPr>
      </w:pPr>
      <w:r>
        <w:rPr>
          <w:rFonts w:hint="eastAsia"/>
        </w:rPr>
        <w:t>从历史上看，鲜姓家族经历了多次大规模的迁徙。鲜卑人南下中原后，鲜姓也随之散布到全国各地。到了宋元明清时期，由于战争、贸易以及政府组织的人口迁移等原因，鲜姓进一步扩散至江南水乡、西南山区等地。鲜姓虽然在全国范围内都有分布，但在某些地区如四川、重庆、云南等地更为集中，这些地方保留了更多鲜姓的传统习俗和文化遗产。</w:t>
      </w:r>
    </w:p>
    <w:p w14:paraId="3C8487F9" w14:textId="77777777" w:rsidR="00EA5414" w:rsidRDefault="00EA5414">
      <w:pPr>
        <w:rPr>
          <w:rFonts w:hint="eastAsia"/>
        </w:rPr>
      </w:pPr>
    </w:p>
    <w:p w14:paraId="054BDF02" w14:textId="77777777" w:rsidR="00EA5414" w:rsidRDefault="00EA5414">
      <w:pPr>
        <w:rPr>
          <w:rFonts w:hint="eastAsia"/>
        </w:rPr>
      </w:pPr>
      <w:r>
        <w:rPr>
          <w:rFonts w:hint="eastAsia"/>
        </w:rPr>
        <w:t>鲜姓的文化传承</w:t>
      </w:r>
    </w:p>
    <w:p w14:paraId="68030A95" w14:textId="77777777" w:rsidR="00EA5414" w:rsidRDefault="00EA5414">
      <w:pPr>
        <w:rPr>
          <w:rFonts w:hint="eastAsia"/>
        </w:rPr>
      </w:pPr>
      <w:r>
        <w:rPr>
          <w:rFonts w:hint="eastAsia"/>
        </w:rPr>
        <w:t>每一个姓氏都是中华文化的重要组成部分，鲜姓也不例外。鲜姓人家世代相传着许多独特的习俗和传统，比如祭祖仪式、婚丧嫁娶中的特定礼仪等。鲜姓中也不乏杰出人物，在政治、军事、文学艺术等领域都留下了浓墨重彩的一笔。例如，鲜于枢是元代著名的书法家，他的书法作品至今仍被人们所珍视；还有不少鲜姓人士为国家和社会的发展做出了重要贡献。</w:t>
      </w:r>
    </w:p>
    <w:p w14:paraId="0F0D2787" w14:textId="77777777" w:rsidR="00EA5414" w:rsidRDefault="00EA5414">
      <w:pPr>
        <w:rPr>
          <w:rFonts w:hint="eastAsia"/>
        </w:rPr>
      </w:pPr>
    </w:p>
    <w:p w14:paraId="796196CC" w14:textId="77777777" w:rsidR="00EA5414" w:rsidRDefault="00EA5414">
      <w:pPr>
        <w:rPr>
          <w:rFonts w:hint="eastAsia"/>
        </w:rPr>
      </w:pPr>
      <w:r>
        <w:rPr>
          <w:rFonts w:hint="eastAsia"/>
        </w:rPr>
        <w:t>鲜姓的现代意义</w:t>
      </w:r>
    </w:p>
    <w:p w14:paraId="4E56BFFC" w14:textId="77777777" w:rsidR="00EA5414" w:rsidRDefault="00EA5414">
      <w:pPr>
        <w:rPr>
          <w:rFonts w:hint="eastAsia"/>
        </w:rPr>
      </w:pPr>
      <w:r>
        <w:rPr>
          <w:rFonts w:hint="eastAsia"/>
        </w:rPr>
        <w:t>在全球化的今天，鲜姓不仅代表着一个血缘群体的身份标识，更是一种连接过去与未来的文化纽带。鲜姓子孙们在继承先辈优良传统的也在不断地创新和发展，将古老的姓氏文化赋予新的时代内涵。无论身处何方，鲜姓人都以自己的方式诠释着对家庭、对社会的责任感和使命感，共同书写着鲜姓的新篇章。</w:t>
      </w:r>
    </w:p>
    <w:p w14:paraId="0E366447" w14:textId="77777777" w:rsidR="00EA5414" w:rsidRDefault="00EA5414">
      <w:pPr>
        <w:rPr>
          <w:rFonts w:hint="eastAsia"/>
        </w:rPr>
      </w:pPr>
    </w:p>
    <w:p w14:paraId="5723BACE" w14:textId="77777777" w:rsidR="00EA5414" w:rsidRDefault="00EA54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BAF94" w14:textId="57B1B2C3" w:rsidR="00791C39" w:rsidRDefault="00791C39"/>
    <w:sectPr w:rsidR="00791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39"/>
    <w:rsid w:val="003B267A"/>
    <w:rsid w:val="00791C39"/>
    <w:rsid w:val="00EA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FDD0D-3183-4F97-9E80-C5AAD193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